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F02" w:rsidRDefault="003F477A">
      <w:pPr>
        <w:jc w:val="center"/>
        <w:rPr>
          <w:rFonts w:ascii="黑体" w:eastAsia="黑体" w:hAnsi="ˎ̥" w:hint="eastAsia"/>
          <w:b/>
          <w:color w:val="000000"/>
          <w:sz w:val="36"/>
          <w:szCs w:val="36"/>
        </w:rPr>
      </w:pPr>
      <w:r>
        <w:rPr>
          <w:rFonts w:ascii="黑体" w:eastAsia="黑体" w:hAnsi="ˎ̥" w:hint="eastAsia"/>
          <w:b/>
          <w:color w:val="000000"/>
          <w:sz w:val="36"/>
          <w:szCs w:val="36"/>
        </w:rPr>
        <w:t>关于举行</w:t>
      </w:r>
      <w:r w:rsidR="003638C8">
        <w:rPr>
          <w:rFonts w:ascii="黑体" w:eastAsia="黑体" w:hAnsi="ˎ̥" w:hint="eastAsia"/>
          <w:b/>
          <w:color w:val="000000"/>
          <w:sz w:val="36"/>
          <w:szCs w:val="36"/>
        </w:rPr>
        <w:t>2018</w:t>
      </w:r>
      <w:r>
        <w:rPr>
          <w:rFonts w:ascii="黑体" w:eastAsia="黑体" w:hAnsi="ˎ̥" w:hint="eastAsia"/>
          <w:b/>
          <w:color w:val="000000"/>
          <w:sz w:val="36"/>
          <w:szCs w:val="36"/>
        </w:rPr>
        <w:t>年河南大学民生学院（学生）</w:t>
      </w:r>
    </w:p>
    <w:p w:rsidR="003E0F02" w:rsidRDefault="003F477A">
      <w:pPr>
        <w:jc w:val="center"/>
        <w:rPr>
          <w:rFonts w:ascii="黑体" w:eastAsia="黑体" w:hAnsi="ˎ̥" w:hint="eastAsia"/>
          <w:b/>
          <w:color w:val="000000"/>
          <w:sz w:val="36"/>
          <w:szCs w:val="36"/>
        </w:rPr>
      </w:pPr>
      <w:r>
        <w:rPr>
          <w:rFonts w:ascii="黑体" w:eastAsia="黑体" w:hAnsi="ˎ̥" w:hint="eastAsia"/>
          <w:b/>
          <w:color w:val="000000"/>
          <w:sz w:val="36"/>
          <w:szCs w:val="36"/>
        </w:rPr>
        <w:t>男子、女子排球比赛的通知</w:t>
      </w:r>
    </w:p>
    <w:p w:rsidR="003E0F02" w:rsidRDefault="003E0F02">
      <w:pPr>
        <w:jc w:val="center"/>
        <w:rPr>
          <w:rFonts w:ascii="黑体" w:eastAsia="黑体" w:hAnsi="ˎ̥" w:hint="eastAsia"/>
          <w:color w:val="000000"/>
          <w:sz w:val="32"/>
          <w:szCs w:val="32"/>
        </w:rPr>
      </w:pPr>
    </w:p>
    <w:p w:rsidR="003E0F02" w:rsidRPr="00C6504F" w:rsidRDefault="003F477A">
      <w:pPr>
        <w:widowControl/>
        <w:spacing w:line="460" w:lineRule="exact"/>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全院各相关单位：</w:t>
      </w:r>
    </w:p>
    <w:p w:rsidR="003E0F02" w:rsidRPr="00C6504F" w:rsidRDefault="003F477A" w:rsidP="00C6504F">
      <w:pPr>
        <w:widowControl/>
        <w:spacing w:line="460" w:lineRule="exact"/>
        <w:ind w:firstLineChars="200" w:firstLine="560"/>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为贯彻中共中央、国务院提出的学校教育要树立“健康第一”的指导思想，进一步推动我校阳光体育活动的深入开展，切实增强学生体质健康。经研究，决定自</w:t>
      </w:r>
      <w:r w:rsidR="003638C8" w:rsidRPr="00C6504F">
        <w:rPr>
          <w:rFonts w:asciiTheme="minorEastAsia" w:eastAsiaTheme="minorEastAsia" w:hAnsiTheme="minorEastAsia" w:cs="宋体" w:hint="eastAsia"/>
          <w:color w:val="000000"/>
          <w:kern w:val="0"/>
          <w:sz w:val="28"/>
          <w:szCs w:val="28"/>
        </w:rPr>
        <w:t>2018</w:t>
      </w:r>
      <w:r w:rsidRPr="00C6504F">
        <w:rPr>
          <w:rFonts w:asciiTheme="minorEastAsia" w:eastAsiaTheme="minorEastAsia" w:hAnsiTheme="minorEastAsia" w:cs="宋体" w:hint="eastAsia"/>
          <w:color w:val="000000"/>
          <w:kern w:val="0"/>
          <w:sz w:val="28"/>
          <w:szCs w:val="28"/>
        </w:rPr>
        <w:t>年3月</w:t>
      </w:r>
      <w:r w:rsidR="003638C8" w:rsidRPr="00C6504F">
        <w:rPr>
          <w:rFonts w:asciiTheme="minorEastAsia" w:eastAsiaTheme="minorEastAsia" w:hAnsiTheme="minorEastAsia" w:cs="宋体" w:hint="eastAsia"/>
          <w:color w:val="000000"/>
          <w:kern w:val="0"/>
          <w:sz w:val="28"/>
          <w:szCs w:val="28"/>
        </w:rPr>
        <w:t>27</w:t>
      </w:r>
      <w:r w:rsidRPr="00C6504F">
        <w:rPr>
          <w:rFonts w:asciiTheme="minorEastAsia" w:eastAsiaTheme="minorEastAsia" w:hAnsiTheme="minorEastAsia" w:cs="宋体" w:hint="eastAsia"/>
          <w:color w:val="000000"/>
          <w:kern w:val="0"/>
          <w:sz w:val="28"/>
          <w:szCs w:val="28"/>
        </w:rPr>
        <w:t>日起举行</w:t>
      </w:r>
      <w:r w:rsidR="003638C8" w:rsidRPr="00C6504F">
        <w:rPr>
          <w:rFonts w:asciiTheme="minorEastAsia" w:eastAsiaTheme="minorEastAsia" w:hAnsiTheme="minorEastAsia" w:cs="宋体" w:hint="eastAsia"/>
          <w:color w:val="000000"/>
          <w:kern w:val="0"/>
          <w:sz w:val="28"/>
          <w:szCs w:val="28"/>
        </w:rPr>
        <w:t>2018</w:t>
      </w:r>
      <w:r w:rsidRPr="00C6504F">
        <w:rPr>
          <w:rFonts w:asciiTheme="minorEastAsia" w:eastAsiaTheme="minorEastAsia" w:hAnsiTheme="minorEastAsia" w:cs="宋体" w:hint="eastAsia"/>
          <w:color w:val="000000"/>
          <w:kern w:val="0"/>
          <w:sz w:val="28"/>
          <w:szCs w:val="28"/>
        </w:rPr>
        <w:t>年河南大学民生学院（学生）男子、女子排球比赛，现将有关事项通知如下：</w:t>
      </w:r>
    </w:p>
    <w:p w:rsidR="003E0F02" w:rsidRPr="00C6504F" w:rsidRDefault="003F477A">
      <w:pPr>
        <w:widowControl/>
        <w:spacing w:line="460" w:lineRule="exact"/>
        <w:jc w:val="left"/>
        <w:rPr>
          <w:rFonts w:asciiTheme="minorEastAsia" w:eastAsiaTheme="minorEastAsia" w:hAnsiTheme="minorEastAsia" w:cs="宋体"/>
          <w:b/>
          <w:color w:val="000000"/>
          <w:kern w:val="0"/>
          <w:sz w:val="28"/>
          <w:szCs w:val="28"/>
        </w:rPr>
      </w:pPr>
      <w:r w:rsidRPr="00C6504F">
        <w:rPr>
          <w:rFonts w:asciiTheme="minorEastAsia" w:eastAsiaTheme="minorEastAsia" w:hAnsiTheme="minorEastAsia" w:cs="宋体" w:hint="eastAsia"/>
          <w:b/>
          <w:color w:val="000000"/>
          <w:kern w:val="0"/>
          <w:sz w:val="28"/>
          <w:szCs w:val="28"/>
        </w:rPr>
        <w:t>一、比赛时间</w:t>
      </w:r>
    </w:p>
    <w:p w:rsidR="003E0F02" w:rsidRPr="00C6504F" w:rsidRDefault="003638C8" w:rsidP="00C6504F">
      <w:pPr>
        <w:widowControl/>
        <w:spacing w:line="460" w:lineRule="exact"/>
        <w:ind w:firstLineChars="200" w:firstLine="560"/>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2018</w:t>
      </w:r>
      <w:r w:rsidR="003F477A" w:rsidRPr="00C6504F">
        <w:rPr>
          <w:rFonts w:asciiTheme="minorEastAsia" w:eastAsiaTheme="minorEastAsia" w:hAnsiTheme="minorEastAsia" w:cs="宋体" w:hint="eastAsia"/>
          <w:color w:val="000000"/>
          <w:kern w:val="0"/>
          <w:sz w:val="28"/>
          <w:szCs w:val="28"/>
        </w:rPr>
        <w:t>年3月</w:t>
      </w:r>
      <w:r w:rsidRPr="00C6504F">
        <w:rPr>
          <w:rFonts w:asciiTheme="minorEastAsia" w:eastAsiaTheme="minorEastAsia" w:hAnsiTheme="minorEastAsia" w:cs="宋体" w:hint="eastAsia"/>
          <w:color w:val="000000"/>
          <w:kern w:val="0"/>
          <w:sz w:val="28"/>
          <w:szCs w:val="28"/>
        </w:rPr>
        <w:t>27</w:t>
      </w:r>
      <w:r w:rsidR="003F477A" w:rsidRPr="00C6504F">
        <w:rPr>
          <w:rFonts w:asciiTheme="minorEastAsia" w:eastAsiaTheme="minorEastAsia" w:hAnsiTheme="minorEastAsia" w:cs="宋体" w:hint="eastAsia"/>
          <w:color w:val="000000"/>
          <w:kern w:val="0"/>
          <w:sz w:val="28"/>
          <w:szCs w:val="28"/>
        </w:rPr>
        <w:t>日起每天下午16：30开始（周六、日除外）。</w:t>
      </w:r>
    </w:p>
    <w:p w:rsidR="003E0F02" w:rsidRPr="00C6504F" w:rsidRDefault="003F477A">
      <w:pPr>
        <w:widowControl/>
        <w:spacing w:line="460" w:lineRule="exact"/>
        <w:jc w:val="left"/>
        <w:rPr>
          <w:rFonts w:asciiTheme="minorEastAsia" w:eastAsiaTheme="minorEastAsia" w:hAnsiTheme="minorEastAsia" w:cs="宋体"/>
          <w:b/>
          <w:color w:val="000000"/>
          <w:kern w:val="0"/>
          <w:sz w:val="28"/>
          <w:szCs w:val="28"/>
        </w:rPr>
      </w:pPr>
      <w:r w:rsidRPr="00C6504F">
        <w:rPr>
          <w:rFonts w:asciiTheme="minorEastAsia" w:eastAsiaTheme="minorEastAsia" w:hAnsiTheme="minorEastAsia" w:cs="宋体" w:hint="eastAsia"/>
          <w:b/>
          <w:color w:val="000000"/>
          <w:kern w:val="0"/>
          <w:sz w:val="28"/>
          <w:szCs w:val="28"/>
        </w:rPr>
        <w:t>二、比赛地点</w:t>
      </w:r>
    </w:p>
    <w:p w:rsidR="003E0F02" w:rsidRPr="00C6504F" w:rsidRDefault="003F477A" w:rsidP="00C6504F">
      <w:pPr>
        <w:widowControl/>
        <w:spacing w:line="460" w:lineRule="exact"/>
        <w:ind w:firstLineChars="200" w:firstLine="560"/>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民生校区排球场。</w:t>
      </w:r>
    </w:p>
    <w:p w:rsidR="00C6504F" w:rsidRPr="00C6504F" w:rsidRDefault="00C6504F" w:rsidP="00C6504F">
      <w:pPr>
        <w:adjustRightInd w:val="0"/>
        <w:snapToGrid w:val="0"/>
        <w:spacing w:before="50" w:after="50"/>
        <w:rPr>
          <w:rFonts w:asciiTheme="minorEastAsia" w:eastAsiaTheme="minorEastAsia" w:hAnsiTheme="minorEastAsia" w:cs="仿宋"/>
          <w:sz w:val="28"/>
          <w:szCs w:val="28"/>
        </w:rPr>
      </w:pPr>
      <w:r w:rsidRPr="00C6504F">
        <w:rPr>
          <w:rFonts w:asciiTheme="minorEastAsia" w:eastAsiaTheme="minorEastAsia" w:hAnsiTheme="minorEastAsia" w:cs="仿宋" w:hint="eastAsia"/>
          <w:b/>
          <w:color w:val="000000"/>
          <w:kern w:val="0"/>
          <w:sz w:val="28"/>
          <w:szCs w:val="28"/>
        </w:rPr>
        <w:t>三、参赛资格</w:t>
      </w:r>
      <w:r w:rsidRPr="00C6504F">
        <w:rPr>
          <w:rFonts w:asciiTheme="minorEastAsia" w:eastAsiaTheme="minorEastAsia" w:hAnsiTheme="minorEastAsia" w:cs="仿宋" w:hint="eastAsia"/>
          <w:sz w:val="28"/>
          <w:szCs w:val="28"/>
        </w:rPr>
        <w:t xml:space="preserve">　</w:t>
      </w:r>
    </w:p>
    <w:p w:rsidR="00C6504F" w:rsidRPr="00C6504F" w:rsidRDefault="00C6504F" w:rsidP="002C1FD7">
      <w:pPr>
        <w:spacing w:line="120" w:lineRule="auto"/>
        <w:rPr>
          <w:rFonts w:asciiTheme="minorEastAsia" w:eastAsiaTheme="minorEastAsia" w:hAnsiTheme="minorEastAsia" w:cs="仿宋"/>
          <w:color w:val="000000"/>
          <w:kern w:val="0"/>
          <w:sz w:val="28"/>
          <w:szCs w:val="28"/>
        </w:rPr>
      </w:pPr>
      <w:r w:rsidRPr="00C6504F">
        <w:rPr>
          <w:rFonts w:asciiTheme="minorEastAsia" w:eastAsiaTheme="minorEastAsia" w:hAnsiTheme="minorEastAsia" w:cs="仿宋" w:hint="eastAsia"/>
          <w:sz w:val="28"/>
          <w:szCs w:val="28"/>
        </w:rPr>
        <w:t xml:space="preserve">　  </w:t>
      </w:r>
      <w:r w:rsidRPr="00C6504F">
        <w:rPr>
          <w:rFonts w:asciiTheme="minorEastAsia" w:eastAsiaTheme="minorEastAsia" w:hAnsiTheme="minorEastAsia" w:cs="仿宋"/>
          <w:sz w:val="28"/>
          <w:szCs w:val="28"/>
        </w:rPr>
        <w:t xml:space="preserve"> </w:t>
      </w:r>
      <w:r w:rsidRPr="00C6504F">
        <w:rPr>
          <w:rFonts w:asciiTheme="minorEastAsia" w:eastAsiaTheme="minorEastAsia" w:hAnsiTheme="minorEastAsia" w:cs="仿宋"/>
          <w:color w:val="000000"/>
          <w:kern w:val="0"/>
          <w:sz w:val="28"/>
          <w:szCs w:val="28"/>
        </w:rPr>
        <w:t>1.以二级分院为单位组队参赛，</w:t>
      </w:r>
      <w:r w:rsidRPr="00C6504F">
        <w:rPr>
          <w:rFonts w:asciiTheme="minorEastAsia" w:eastAsiaTheme="minorEastAsia" w:hAnsiTheme="minorEastAsia"/>
          <w:bCs/>
          <w:sz w:val="28"/>
          <w:szCs w:val="28"/>
        </w:rPr>
        <w:t>各参赛队报领队1名，教练员1名，联络员1名,各分院每场比赛可报2名民生学院排球队队员（若本院只有1名就报1名）参加比赛，大一新生+民生学院</w:t>
      </w:r>
      <w:r w:rsidR="000137AF">
        <w:rPr>
          <w:rFonts w:asciiTheme="minorEastAsia" w:eastAsiaTheme="minorEastAsia" w:hAnsiTheme="minorEastAsia"/>
          <w:bCs/>
          <w:sz w:val="28"/>
          <w:szCs w:val="28"/>
        </w:rPr>
        <w:t>排球</w:t>
      </w:r>
      <w:r w:rsidRPr="00C6504F">
        <w:rPr>
          <w:rFonts w:asciiTheme="minorEastAsia" w:eastAsiaTheme="minorEastAsia" w:hAnsiTheme="minorEastAsia"/>
          <w:bCs/>
          <w:sz w:val="28"/>
          <w:szCs w:val="28"/>
        </w:rPr>
        <w:t>队队员共12名，</w:t>
      </w:r>
      <w:r w:rsidRPr="00C6504F">
        <w:rPr>
          <w:rFonts w:asciiTheme="minorEastAsia" w:eastAsiaTheme="minorEastAsia" w:hAnsiTheme="minorEastAsia" w:cs="仿宋"/>
          <w:color w:val="000000"/>
          <w:kern w:val="0"/>
          <w:sz w:val="28"/>
          <w:szCs w:val="28"/>
        </w:rPr>
        <w:t>各单位男子、女子各报一队，每队队员限报12人。</w:t>
      </w:r>
    </w:p>
    <w:p w:rsidR="00C6504F" w:rsidRPr="00C6504F" w:rsidRDefault="00C6504F" w:rsidP="00C6504F">
      <w:pPr>
        <w:adjustRightInd w:val="0"/>
        <w:snapToGrid w:val="0"/>
        <w:spacing w:before="50" w:after="50" w:line="360" w:lineRule="auto"/>
        <w:ind w:firstLineChars="200" w:firstLine="560"/>
        <w:rPr>
          <w:rFonts w:asciiTheme="minorEastAsia" w:eastAsiaTheme="minorEastAsia" w:hAnsiTheme="minorEastAsia" w:cs="仿宋"/>
          <w:color w:val="000000"/>
          <w:kern w:val="0"/>
          <w:sz w:val="28"/>
          <w:szCs w:val="28"/>
        </w:rPr>
      </w:pPr>
      <w:r w:rsidRPr="00C6504F">
        <w:rPr>
          <w:rFonts w:asciiTheme="minorEastAsia" w:eastAsiaTheme="minorEastAsia" w:hAnsiTheme="minorEastAsia" w:cs="仿宋" w:hint="eastAsia"/>
          <w:color w:val="000000"/>
          <w:kern w:val="0"/>
          <w:sz w:val="28"/>
          <w:szCs w:val="28"/>
        </w:rPr>
        <w:t>2.凡通过全国统一考试正式录取的学生，均可代表所在单位参赛，请各参赛队运动员在比赛期间携带河南大学民生学院学生证、一卡通等有效证件以备检查。</w:t>
      </w:r>
    </w:p>
    <w:p w:rsidR="00C6504F" w:rsidRPr="00C6504F" w:rsidRDefault="00C6504F" w:rsidP="00C6504F">
      <w:pPr>
        <w:adjustRightInd w:val="0"/>
        <w:snapToGrid w:val="0"/>
        <w:spacing w:before="50" w:after="50" w:line="360" w:lineRule="auto"/>
        <w:ind w:firstLineChars="200" w:firstLine="560"/>
        <w:rPr>
          <w:rFonts w:asciiTheme="minorEastAsia" w:eastAsiaTheme="minorEastAsia" w:hAnsiTheme="minorEastAsia" w:cs="仿宋"/>
          <w:color w:val="000000"/>
          <w:kern w:val="0"/>
          <w:sz w:val="28"/>
          <w:szCs w:val="28"/>
        </w:rPr>
      </w:pPr>
      <w:r w:rsidRPr="00C6504F">
        <w:rPr>
          <w:rFonts w:asciiTheme="minorEastAsia" w:eastAsiaTheme="minorEastAsia" w:hAnsiTheme="minorEastAsia" w:cs="仿宋" w:hint="eastAsia"/>
          <w:color w:val="000000"/>
          <w:kern w:val="0"/>
          <w:sz w:val="28"/>
          <w:szCs w:val="28"/>
        </w:rPr>
        <w:t>3.各参赛队队员（要求队服统一，报名时提供队员号码）需提供意外保险复印件，身体状况良好、无运动禁忌者方可参赛。</w:t>
      </w:r>
    </w:p>
    <w:p w:rsidR="00C6504F" w:rsidRPr="002C1FD7" w:rsidRDefault="00C6504F" w:rsidP="002C1FD7">
      <w:pPr>
        <w:adjustRightInd w:val="0"/>
        <w:snapToGrid w:val="0"/>
        <w:spacing w:before="50" w:after="50" w:line="360" w:lineRule="auto"/>
        <w:ind w:firstLineChars="200" w:firstLine="560"/>
        <w:rPr>
          <w:rFonts w:asciiTheme="minorEastAsia" w:eastAsiaTheme="minorEastAsia" w:hAnsiTheme="minorEastAsia" w:cs="仿宋"/>
          <w:color w:val="000000"/>
          <w:kern w:val="0"/>
          <w:sz w:val="28"/>
          <w:szCs w:val="28"/>
        </w:rPr>
      </w:pPr>
      <w:r w:rsidRPr="00C6504F">
        <w:rPr>
          <w:rFonts w:asciiTheme="minorEastAsia" w:eastAsiaTheme="minorEastAsia" w:hAnsiTheme="minorEastAsia" w:cs="仿宋" w:hint="eastAsia"/>
          <w:color w:val="000000"/>
          <w:kern w:val="0"/>
          <w:sz w:val="28"/>
          <w:szCs w:val="28"/>
        </w:rPr>
        <w:t>4.凡违犯参赛资格规定，一经查实，取消该单位比赛资格及成绩，扣除该单位全部保证金，停赛一年，并通报批评。望各参赛单位相互监督。</w:t>
      </w:r>
    </w:p>
    <w:p w:rsidR="00C6504F" w:rsidRPr="00C6504F" w:rsidRDefault="00C6504F" w:rsidP="00C6504F">
      <w:pPr>
        <w:widowControl/>
        <w:spacing w:line="360" w:lineRule="auto"/>
        <w:jc w:val="left"/>
        <w:rPr>
          <w:rFonts w:asciiTheme="minorEastAsia" w:eastAsiaTheme="minorEastAsia" w:hAnsiTheme="minorEastAsia" w:cs="仿宋"/>
          <w:b/>
          <w:color w:val="000000"/>
          <w:kern w:val="0"/>
          <w:sz w:val="28"/>
          <w:szCs w:val="28"/>
        </w:rPr>
      </w:pPr>
      <w:r w:rsidRPr="00C6504F">
        <w:rPr>
          <w:rFonts w:asciiTheme="minorEastAsia" w:eastAsiaTheme="minorEastAsia" w:hAnsiTheme="minorEastAsia" w:cs="仿宋" w:hint="eastAsia"/>
          <w:b/>
          <w:color w:val="000000"/>
          <w:kern w:val="0"/>
          <w:sz w:val="28"/>
          <w:szCs w:val="28"/>
        </w:rPr>
        <w:t>五、报名时间与方式</w:t>
      </w:r>
    </w:p>
    <w:p w:rsidR="00C6504F" w:rsidRPr="00C6504F" w:rsidRDefault="00C6504F" w:rsidP="00622F77">
      <w:pPr>
        <w:adjustRightInd w:val="0"/>
        <w:snapToGrid w:val="0"/>
        <w:spacing w:beforeLines="50" w:afterLines="50" w:line="360" w:lineRule="auto"/>
        <w:ind w:firstLineChars="200" w:firstLine="560"/>
        <w:outlineLvl w:val="0"/>
        <w:rPr>
          <w:rFonts w:asciiTheme="minorEastAsia" w:eastAsiaTheme="minorEastAsia" w:hAnsiTheme="minorEastAsia" w:cs="仿宋"/>
          <w:color w:val="000000"/>
          <w:kern w:val="0"/>
          <w:sz w:val="28"/>
          <w:szCs w:val="28"/>
        </w:rPr>
      </w:pPr>
      <w:r w:rsidRPr="00C6504F">
        <w:rPr>
          <w:rFonts w:asciiTheme="minorEastAsia" w:eastAsiaTheme="minorEastAsia" w:hAnsiTheme="minorEastAsia" w:cs="仿宋" w:hint="eastAsia"/>
          <w:color w:val="000000"/>
          <w:kern w:val="0"/>
          <w:sz w:val="28"/>
          <w:szCs w:val="28"/>
        </w:rPr>
        <w:t>请填写并打印报名表（见附件），并于3月21日中午13:00各参赛队负责</w:t>
      </w:r>
      <w:r w:rsidRPr="00C6504F">
        <w:rPr>
          <w:rFonts w:asciiTheme="minorEastAsia" w:eastAsiaTheme="minorEastAsia" w:hAnsiTheme="minorEastAsia" w:cs="仿宋" w:hint="eastAsia"/>
          <w:color w:val="000000"/>
          <w:kern w:val="0"/>
          <w:sz w:val="28"/>
          <w:szCs w:val="28"/>
        </w:rPr>
        <w:lastRenderedPageBreak/>
        <w:t>人在体育馆基础学院办公室参加分组抽签，不到场者视为同意抽签结果。</w:t>
      </w:r>
    </w:p>
    <w:p w:rsidR="00C6504F" w:rsidRPr="00C6504F" w:rsidRDefault="00C6504F" w:rsidP="00C6504F">
      <w:pPr>
        <w:adjustRightInd w:val="0"/>
        <w:snapToGrid w:val="0"/>
        <w:spacing w:before="50" w:after="50" w:line="360" w:lineRule="auto"/>
        <w:rPr>
          <w:rFonts w:asciiTheme="minorEastAsia" w:eastAsiaTheme="minorEastAsia" w:hAnsiTheme="minorEastAsia" w:cs="仿宋"/>
          <w:sz w:val="28"/>
          <w:szCs w:val="28"/>
        </w:rPr>
      </w:pPr>
      <w:r w:rsidRPr="00C6504F">
        <w:rPr>
          <w:rFonts w:asciiTheme="minorEastAsia" w:eastAsiaTheme="minorEastAsia" w:hAnsiTheme="minorEastAsia" w:cs="仿宋" w:hint="eastAsia"/>
          <w:color w:val="000000"/>
          <w:kern w:val="0"/>
          <w:sz w:val="28"/>
          <w:szCs w:val="28"/>
        </w:rPr>
        <w:t>现场报名时，需提交的材料：①彩色打印并盖章的报名表；②意外伤害保险单复印件。</w:t>
      </w:r>
    </w:p>
    <w:p w:rsidR="00C6504F" w:rsidRPr="00C6504F" w:rsidRDefault="00C6504F" w:rsidP="00C6504F">
      <w:pPr>
        <w:widowControl/>
        <w:spacing w:line="120" w:lineRule="auto"/>
        <w:jc w:val="left"/>
        <w:rPr>
          <w:rFonts w:asciiTheme="minorEastAsia" w:eastAsiaTheme="minorEastAsia" w:hAnsiTheme="minorEastAsia" w:cs="仿宋"/>
          <w:b/>
          <w:color w:val="000000"/>
          <w:kern w:val="0"/>
          <w:sz w:val="28"/>
          <w:szCs w:val="28"/>
        </w:rPr>
      </w:pPr>
      <w:r w:rsidRPr="00C6504F">
        <w:rPr>
          <w:rFonts w:asciiTheme="minorEastAsia" w:eastAsiaTheme="minorEastAsia" w:hAnsiTheme="minorEastAsia" w:cs="仿宋" w:hint="eastAsia"/>
          <w:b/>
          <w:color w:val="000000"/>
          <w:kern w:val="0"/>
          <w:sz w:val="28"/>
          <w:szCs w:val="28"/>
        </w:rPr>
        <w:t>六、录取名次</w:t>
      </w:r>
    </w:p>
    <w:p w:rsidR="00C6504F" w:rsidRPr="00C6504F" w:rsidRDefault="00C6504F" w:rsidP="00C6504F">
      <w:pPr>
        <w:widowControl/>
        <w:spacing w:line="120" w:lineRule="auto"/>
        <w:ind w:firstLine="630"/>
        <w:jc w:val="left"/>
        <w:rPr>
          <w:rFonts w:asciiTheme="minorEastAsia" w:eastAsiaTheme="minorEastAsia" w:hAnsiTheme="minorEastAsia" w:cs="仿宋"/>
          <w:color w:val="000000"/>
          <w:kern w:val="0"/>
          <w:sz w:val="28"/>
          <w:szCs w:val="28"/>
        </w:rPr>
      </w:pPr>
      <w:r w:rsidRPr="00C6504F">
        <w:rPr>
          <w:rFonts w:asciiTheme="minorEastAsia" w:eastAsiaTheme="minorEastAsia" w:hAnsiTheme="minorEastAsia" w:cs="仿宋" w:hint="eastAsia"/>
          <w:color w:val="000000"/>
          <w:kern w:val="0"/>
          <w:sz w:val="28"/>
          <w:szCs w:val="28"/>
        </w:rPr>
        <w:t>比赛录取前三名，颁发奖杯和证书，并根据各队报名和比赛期间的综合表现，评选出“精神文明代表队”二名，颁发奖杯。</w:t>
      </w:r>
    </w:p>
    <w:p w:rsidR="00C6504F" w:rsidRPr="00C6504F" w:rsidRDefault="00C6504F" w:rsidP="00C6504F">
      <w:pPr>
        <w:spacing w:line="120" w:lineRule="auto"/>
        <w:outlineLvl w:val="0"/>
        <w:rPr>
          <w:rFonts w:asciiTheme="minorEastAsia" w:eastAsiaTheme="minorEastAsia" w:hAnsiTheme="minorEastAsia"/>
          <w:b/>
          <w:bCs/>
          <w:sz w:val="28"/>
          <w:szCs w:val="28"/>
        </w:rPr>
      </w:pPr>
      <w:r w:rsidRPr="00C6504F">
        <w:rPr>
          <w:rFonts w:asciiTheme="minorEastAsia" w:eastAsiaTheme="minorEastAsia" w:hAnsiTheme="minorEastAsia" w:hint="eastAsia"/>
          <w:b/>
          <w:bCs/>
          <w:sz w:val="28"/>
          <w:szCs w:val="28"/>
        </w:rPr>
        <w:t>七、竞赛办法：</w:t>
      </w:r>
    </w:p>
    <w:p w:rsidR="00C6504F" w:rsidRPr="00C6504F" w:rsidRDefault="00C6504F" w:rsidP="00C6504F">
      <w:pPr>
        <w:spacing w:line="120" w:lineRule="auto"/>
        <w:rPr>
          <w:rFonts w:asciiTheme="minorEastAsia" w:eastAsiaTheme="minorEastAsia" w:hAnsiTheme="minorEastAsia"/>
          <w:sz w:val="28"/>
          <w:szCs w:val="28"/>
        </w:rPr>
      </w:pPr>
      <w:r w:rsidRPr="00C6504F">
        <w:rPr>
          <w:rFonts w:asciiTheme="minorEastAsia" w:eastAsiaTheme="minorEastAsia" w:hAnsiTheme="minorEastAsia" w:hint="eastAsia"/>
          <w:sz w:val="28"/>
          <w:szCs w:val="28"/>
        </w:rPr>
        <w:t xml:space="preserve">（一）比赛采用6人制，3局两胜制比赛。在比赛中只允许1名民生学院校队队员在场上，第三局决胜局可允许两名校队队员在场上。 </w:t>
      </w:r>
    </w:p>
    <w:p w:rsidR="00C6504F" w:rsidRPr="00C6504F" w:rsidRDefault="00C6504F" w:rsidP="00C6504F">
      <w:pPr>
        <w:spacing w:line="120" w:lineRule="auto"/>
        <w:rPr>
          <w:rFonts w:asciiTheme="minorEastAsia" w:eastAsiaTheme="minorEastAsia" w:hAnsiTheme="minorEastAsia"/>
          <w:sz w:val="28"/>
          <w:szCs w:val="28"/>
        </w:rPr>
      </w:pPr>
      <w:r w:rsidRPr="00C6504F">
        <w:rPr>
          <w:rFonts w:asciiTheme="minorEastAsia" w:eastAsiaTheme="minorEastAsia" w:hAnsiTheme="minorEastAsia" w:hint="eastAsia"/>
          <w:sz w:val="28"/>
          <w:szCs w:val="28"/>
        </w:rPr>
        <w:t>（二）比赛穿布面球鞋，佩戴护</w:t>
      </w:r>
      <w:r w:rsidR="002C1FD7">
        <w:rPr>
          <w:rFonts w:asciiTheme="minorEastAsia" w:eastAsiaTheme="minorEastAsia" w:hAnsiTheme="minorEastAsia" w:hint="eastAsia"/>
          <w:sz w:val="28"/>
          <w:szCs w:val="28"/>
        </w:rPr>
        <w:t>具</w:t>
      </w:r>
      <w:r w:rsidRPr="00C6504F">
        <w:rPr>
          <w:rFonts w:asciiTheme="minorEastAsia" w:eastAsiaTheme="minorEastAsia" w:hAnsiTheme="minorEastAsia" w:hint="eastAsia"/>
          <w:sz w:val="28"/>
          <w:szCs w:val="28"/>
        </w:rPr>
        <w:t>。各队队员服装颜色统一、号码清晰，自由人要与其它队员衣服有明显区别，队长需有明显标志。不许佩戴项链、首饰、眼镜（运动眼镜除外）等饰物，不能佩戴裁判员认为有可能伤及自己或他人的物品。</w:t>
      </w:r>
    </w:p>
    <w:p w:rsidR="00C6504F" w:rsidRPr="00C6504F" w:rsidRDefault="00C6504F" w:rsidP="00C6504F">
      <w:pPr>
        <w:spacing w:line="120" w:lineRule="auto"/>
        <w:rPr>
          <w:rFonts w:asciiTheme="minorEastAsia" w:eastAsiaTheme="minorEastAsia" w:hAnsiTheme="minorEastAsia"/>
          <w:sz w:val="28"/>
          <w:szCs w:val="28"/>
        </w:rPr>
      </w:pPr>
      <w:r w:rsidRPr="00C6504F">
        <w:rPr>
          <w:rFonts w:asciiTheme="minorEastAsia" w:eastAsiaTheme="minorEastAsia" w:hAnsiTheme="minorEastAsia" w:hint="eastAsia"/>
          <w:sz w:val="28"/>
          <w:szCs w:val="28"/>
        </w:rPr>
        <w:t>（三）赛前十五分钟，队长需将身份证及学生证交给裁判检查，裁判审核后方可参赛；比赛结束后，裁判及双方队长须在比赛记录上签字，检查无误后方可退场。</w:t>
      </w:r>
    </w:p>
    <w:p w:rsidR="00C6504F" w:rsidRPr="00C6504F" w:rsidRDefault="00C6504F" w:rsidP="00C6504F">
      <w:pPr>
        <w:spacing w:line="120" w:lineRule="auto"/>
        <w:rPr>
          <w:rFonts w:asciiTheme="minorEastAsia" w:eastAsiaTheme="minorEastAsia" w:hAnsiTheme="minorEastAsia"/>
          <w:sz w:val="28"/>
          <w:szCs w:val="28"/>
        </w:rPr>
      </w:pPr>
      <w:r w:rsidRPr="00C6504F">
        <w:rPr>
          <w:rFonts w:asciiTheme="minorEastAsia" w:eastAsiaTheme="minorEastAsia" w:hAnsiTheme="minorEastAsia" w:hint="eastAsia"/>
          <w:sz w:val="28"/>
          <w:szCs w:val="28"/>
        </w:rPr>
        <w:t>（四）比赛期间，球迷场与替补席分开，替补席只允许领队、教练员及参赛队员入内，其他无关人员一律不得进入替补席，如赛前替补席有无关人员，则推迟比赛时间,若导致比赛无法正常进行则判该队0：3输掉比赛。</w:t>
      </w:r>
    </w:p>
    <w:p w:rsidR="00C6504F" w:rsidRPr="00C6504F" w:rsidRDefault="00C6504F" w:rsidP="00C6504F">
      <w:pPr>
        <w:spacing w:line="120" w:lineRule="auto"/>
        <w:rPr>
          <w:rFonts w:asciiTheme="minorEastAsia" w:eastAsiaTheme="minorEastAsia" w:hAnsiTheme="minorEastAsia"/>
          <w:sz w:val="28"/>
          <w:szCs w:val="28"/>
        </w:rPr>
      </w:pPr>
      <w:r w:rsidRPr="00C6504F">
        <w:rPr>
          <w:rFonts w:asciiTheme="minorEastAsia" w:eastAsiaTheme="minorEastAsia" w:hAnsiTheme="minorEastAsia" w:hint="eastAsia"/>
          <w:sz w:val="28"/>
          <w:szCs w:val="28"/>
        </w:rPr>
        <w:t>（五）比赛均采用单循环赛制。</w:t>
      </w:r>
      <w:r w:rsidRPr="00C6504F">
        <w:rPr>
          <w:rFonts w:asciiTheme="minorEastAsia" w:eastAsiaTheme="minorEastAsia" w:hAnsiTheme="minorEastAsia" w:cs="宋体" w:hint="eastAsia"/>
          <w:bCs/>
          <w:color w:val="000000"/>
          <w:kern w:val="0"/>
          <w:sz w:val="28"/>
          <w:szCs w:val="28"/>
        </w:rPr>
        <w:t>胜1场得3分，负1场得1分，积分多者名次列前。</w:t>
      </w:r>
    </w:p>
    <w:p w:rsidR="00C6504F" w:rsidRDefault="00C6504F" w:rsidP="00C6504F">
      <w:pPr>
        <w:widowControl/>
        <w:spacing w:line="120" w:lineRule="auto"/>
        <w:ind w:firstLine="630"/>
        <w:jc w:val="left"/>
        <w:rPr>
          <w:rFonts w:asciiTheme="minorEastAsia" w:eastAsiaTheme="minorEastAsia" w:hAnsiTheme="minorEastAsia" w:cs="仿宋"/>
          <w:color w:val="000000"/>
          <w:kern w:val="0"/>
          <w:sz w:val="28"/>
          <w:szCs w:val="28"/>
        </w:rPr>
      </w:pPr>
    </w:p>
    <w:p w:rsidR="002C1FD7" w:rsidRPr="00C6504F" w:rsidRDefault="002C1FD7" w:rsidP="00C6504F">
      <w:pPr>
        <w:widowControl/>
        <w:spacing w:line="120" w:lineRule="auto"/>
        <w:ind w:firstLine="630"/>
        <w:jc w:val="left"/>
        <w:rPr>
          <w:rFonts w:asciiTheme="minorEastAsia" w:eastAsiaTheme="minorEastAsia" w:hAnsiTheme="minorEastAsia" w:cs="仿宋"/>
          <w:color w:val="000000"/>
          <w:kern w:val="0"/>
          <w:sz w:val="28"/>
          <w:szCs w:val="28"/>
        </w:rPr>
      </w:pPr>
    </w:p>
    <w:p w:rsidR="003E0F02" w:rsidRPr="00C6504F" w:rsidRDefault="00C6504F" w:rsidP="00C6504F">
      <w:pPr>
        <w:widowControl/>
        <w:spacing w:line="120" w:lineRule="auto"/>
        <w:jc w:val="left"/>
        <w:rPr>
          <w:rFonts w:asciiTheme="minorEastAsia" w:eastAsiaTheme="minorEastAsia" w:hAnsiTheme="minorEastAsia" w:cs="宋体"/>
          <w:b/>
          <w:color w:val="000000"/>
          <w:kern w:val="0"/>
          <w:sz w:val="28"/>
          <w:szCs w:val="28"/>
        </w:rPr>
      </w:pPr>
      <w:r w:rsidRPr="00C6504F">
        <w:rPr>
          <w:rFonts w:asciiTheme="minorEastAsia" w:eastAsiaTheme="minorEastAsia" w:hAnsiTheme="minorEastAsia" w:cs="宋体" w:hint="eastAsia"/>
          <w:b/>
          <w:color w:val="000000"/>
          <w:kern w:val="0"/>
          <w:sz w:val="28"/>
          <w:szCs w:val="28"/>
        </w:rPr>
        <w:lastRenderedPageBreak/>
        <w:t>八</w:t>
      </w:r>
      <w:r w:rsidR="003F477A" w:rsidRPr="00C6504F">
        <w:rPr>
          <w:rFonts w:asciiTheme="minorEastAsia" w:eastAsiaTheme="minorEastAsia" w:hAnsiTheme="minorEastAsia" w:cs="宋体" w:hint="eastAsia"/>
          <w:b/>
          <w:color w:val="000000"/>
          <w:kern w:val="0"/>
          <w:sz w:val="28"/>
          <w:szCs w:val="28"/>
        </w:rPr>
        <w:t>、其他</w:t>
      </w:r>
    </w:p>
    <w:p w:rsidR="003E0F02" w:rsidRPr="00C6504F" w:rsidRDefault="003F477A" w:rsidP="00C6504F">
      <w:pPr>
        <w:widowControl/>
        <w:spacing w:line="120" w:lineRule="auto"/>
        <w:ind w:firstLineChars="200" w:firstLine="560"/>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1.比赛期间，未违反比赛纪律和运动员参赛资格的，全部比赛结束一周后两周内颁发证书，领取地点为基础学院办公室。</w:t>
      </w:r>
    </w:p>
    <w:p w:rsidR="003E0F02" w:rsidRPr="0064129B" w:rsidRDefault="003F477A" w:rsidP="00C6504F">
      <w:pPr>
        <w:widowControl/>
        <w:spacing w:line="120" w:lineRule="auto"/>
        <w:ind w:firstLineChars="200" w:firstLine="560"/>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2.</w:t>
      </w:r>
      <w:r w:rsidR="0064129B">
        <w:rPr>
          <w:rFonts w:asciiTheme="minorEastAsia" w:eastAsiaTheme="minorEastAsia" w:hAnsiTheme="minorEastAsia" w:cs="宋体" w:hint="eastAsia"/>
          <w:color w:val="000000"/>
          <w:kern w:val="0"/>
          <w:sz w:val="28"/>
          <w:szCs w:val="28"/>
        </w:rPr>
        <w:t>报名</w:t>
      </w:r>
      <w:r w:rsidRPr="00C6504F">
        <w:rPr>
          <w:rFonts w:asciiTheme="minorEastAsia" w:eastAsiaTheme="minorEastAsia" w:hAnsiTheme="minorEastAsia" w:cs="宋体" w:hint="eastAsia"/>
          <w:color w:val="000000"/>
          <w:kern w:val="0"/>
          <w:sz w:val="28"/>
          <w:szCs w:val="28"/>
        </w:rPr>
        <w:t>电话： 王朦朦15225466746</w:t>
      </w:r>
      <w:r w:rsidR="00C6504F" w:rsidRPr="00C6504F">
        <w:rPr>
          <w:rFonts w:asciiTheme="minorEastAsia" w:eastAsiaTheme="minorEastAsia" w:hAnsiTheme="minorEastAsia" w:cs="宋体" w:hint="eastAsia"/>
          <w:color w:val="000000"/>
          <w:kern w:val="0"/>
          <w:sz w:val="28"/>
          <w:szCs w:val="28"/>
        </w:rPr>
        <w:t xml:space="preserve"> </w:t>
      </w:r>
      <w:r w:rsidR="002C1FD7">
        <w:rPr>
          <w:rFonts w:asciiTheme="minorEastAsia" w:eastAsiaTheme="minorEastAsia" w:hAnsiTheme="minorEastAsia" w:cs="宋体" w:hint="eastAsia"/>
          <w:color w:val="000000"/>
          <w:kern w:val="0"/>
          <w:sz w:val="28"/>
          <w:szCs w:val="28"/>
        </w:rPr>
        <w:t xml:space="preserve">  </w:t>
      </w:r>
      <w:r w:rsidR="0064129B">
        <w:rPr>
          <w:rFonts w:asciiTheme="minorEastAsia" w:eastAsiaTheme="minorEastAsia" w:hAnsiTheme="minorEastAsia" w:cs="宋体" w:hint="eastAsia"/>
          <w:color w:val="000000"/>
          <w:kern w:val="0"/>
          <w:sz w:val="28"/>
          <w:szCs w:val="28"/>
        </w:rPr>
        <w:t>韩保卫13613780926</w:t>
      </w:r>
      <w:bookmarkStart w:id="0" w:name="_GoBack"/>
      <w:bookmarkEnd w:id="0"/>
    </w:p>
    <w:p w:rsidR="003E0F02" w:rsidRPr="00C6504F" w:rsidRDefault="003E0F02">
      <w:pPr>
        <w:widowControl/>
        <w:spacing w:line="460" w:lineRule="exact"/>
        <w:ind w:firstLine="345"/>
        <w:jc w:val="left"/>
        <w:rPr>
          <w:rFonts w:asciiTheme="minorEastAsia" w:eastAsiaTheme="minorEastAsia" w:hAnsiTheme="minorEastAsia" w:cs="宋体"/>
          <w:color w:val="000000"/>
          <w:kern w:val="0"/>
          <w:sz w:val="28"/>
          <w:szCs w:val="28"/>
        </w:rPr>
      </w:pPr>
    </w:p>
    <w:p w:rsidR="003E0F02" w:rsidRPr="00C6504F" w:rsidRDefault="003F477A">
      <w:pPr>
        <w:widowControl/>
        <w:spacing w:line="460" w:lineRule="exact"/>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请各有关单位积极报名参赛。</w:t>
      </w:r>
    </w:p>
    <w:p w:rsidR="003E0F02" w:rsidRPr="00C6504F" w:rsidRDefault="003E0F02">
      <w:pPr>
        <w:widowControl/>
        <w:spacing w:line="460" w:lineRule="exact"/>
        <w:ind w:firstLine="345"/>
        <w:jc w:val="left"/>
        <w:rPr>
          <w:rFonts w:asciiTheme="minorEastAsia" w:eastAsiaTheme="minorEastAsia" w:hAnsiTheme="minorEastAsia" w:cs="宋体"/>
          <w:color w:val="000000"/>
          <w:kern w:val="0"/>
          <w:sz w:val="28"/>
          <w:szCs w:val="28"/>
        </w:rPr>
      </w:pPr>
    </w:p>
    <w:p w:rsidR="003E0F02" w:rsidRPr="00C6504F" w:rsidRDefault="003F477A">
      <w:pPr>
        <w:widowControl/>
        <w:spacing w:line="460" w:lineRule="exact"/>
        <w:ind w:firstLine="345"/>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附件：</w:t>
      </w:r>
      <w:r w:rsidR="00C6504F" w:rsidRPr="00C6504F">
        <w:rPr>
          <w:rFonts w:asciiTheme="minorEastAsia" w:eastAsiaTheme="minorEastAsia" w:hAnsiTheme="minorEastAsia" w:cs="宋体" w:hint="eastAsia"/>
          <w:color w:val="000000"/>
          <w:kern w:val="0"/>
          <w:sz w:val="28"/>
          <w:szCs w:val="28"/>
        </w:rPr>
        <w:t>2018</w:t>
      </w:r>
      <w:r w:rsidRPr="00C6504F">
        <w:rPr>
          <w:rFonts w:asciiTheme="minorEastAsia" w:eastAsiaTheme="minorEastAsia" w:hAnsiTheme="minorEastAsia" w:cs="宋体" w:hint="eastAsia"/>
          <w:color w:val="000000"/>
          <w:kern w:val="0"/>
          <w:sz w:val="28"/>
          <w:szCs w:val="28"/>
        </w:rPr>
        <w:t>年“民生杯”学生男子</w:t>
      </w:r>
      <w:r w:rsidR="002C1FD7">
        <w:rPr>
          <w:rFonts w:asciiTheme="minorEastAsia" w:eastAsiaTheme="minorEastAsia" w:hAnsiTheme="minorEastAsia" w:cs="宋体" w:hint="eastAsia"/>
          <w:color w:val="000000"/>
          <w:kern w:val="0"/>
          <w:sz w:val="28"/>
          <w:szCs w:val="28"/>
        </w:rPr>
        <w:t>、</w:t>
      </w:r>
      <w:r w:rsidRPr="00C6504F">
        <w:rPr>
          <w:rFonts w:asciiTheme="minorEastAsia" w:eastAsiaTheme="minorEastAsia" w:hAnsiTheme="minorEastAsia" w:cs="宋体" w:hint="eastAsia"/>
          <w:color w:val="000000"/>
          <w:kern w:val="0"/>
          <w:sz w:val="28"/>
          <w:szCs w:val="28"/>
        </w:rPr>
        <w:t>女子排球比赛报名表</w:t>
      </w:r>
    </w:p>
    <w:p w:rsidR="003E0F02" w:rsidRPr="00C6504F" w:rsidRDefault="003E0F02" w:rsidP="00C6504F">
      <w:pPr>
        <w:widowControl/>
        <w:spacing w:line="460" w:lineRule="exact"/>
        <w:ind w:leftChars="1553" w:left="6341" w:hangingChars="1100" w:hanging="3080"/>
        <w:jc w:val="left"/>
        <w:rPr>
          <w:rFonts w:asciiTheme="minorEastAsia" w:eastAsiaTheme="minorEastAsia" w:hAnsiTheme="minorEastAsia" w:cs="宋体"/>
          <w:color w:val="000000"/>
          <w:kern w:val="0"/>
          <w:sz w:val="28"/>
          <w:szCs w:val="28"/>
        </w:rPr>
      </w:pPr>
    </w:p>
    <w:p w:rsidR="003E0F02" w:rsidRPr="00C6504F" w:rsidRDefault="003F477A">
      <w:pPr>
        <w:widowControl/>
        <w:spacing w:line="460" w:lineRule="exact"/>
        <w:jc w:val="left"/>
        <w:rPr>
          <w:rFonts w:asciiTheme="minorEastAsia" w:eastAsiaTheme="minorEastAsia" w:hAnsiTheme="minorEastAsia" w:cs="宋体"/>
          <w:color w:val="000000"/>
          <w:kern w:val="0"/>
          <w:sz w:val="28"/>
          <w:szCs w:val="28"/>
        </w:rPr>
      </w:pPr>
      <w:r w:rsidRPr="00C6504F">
        <w:rPr>
          <w:rFonts w:asciiTheme="minorEastAsia" w:eastAsiaTheme="minorEastAsia" w:hAnsiTheme="minorEastAsia" w:cs="宋体" w:hint="eastAsia"/>
          <w:color w:val="000000"/>
          <w:kern w:val="0"/>
          <w:sz w:val="28"/>
          <w:szCs w:val="28"/>
        </w:rPr>
        <w:t xml:space="preserve">                              河南大学民生学院体育运动委员会</w:t>
      </w:r>
    </w:p>
    <w:p w:rsidR="003E0F02" w:rsidRDefault="003F477A">
      <w:pPr>
        <w:widowControl/>
        <w:spacing w:line="460" w:lineRule="exact"/>
        <w:jc w:val="left"/>
        <w:rPr>
          <w:rFonts w:ascii="仿宋_GB2312" w:eastAsia="仿宋_GB2312" w:hAnsi="宋体" w:cs="宋体"/>
          <w:color w:val="000000"/>
          <w:kern w:val="0"/>
          <w:sz w:val="32"/>
          <w:szCs w:val="32"/>
        </w:rPr>
      </w:pPr>
      <w:r w:rsidRPr="00C6504F">
        <w:rPr>
          <w:rFonts w:asciiTheme="minorEastAsia" w:eastAsiaTheme="minorEastAsia" w:hAnsiTheme="minorEastAsia" w:cs="宋体" w:hint="eastAsia"/>
          <w:color w:val="000000"/>
          <w:kern w:val="0"/>
          <w:sz w:val="28"/>
          <w:szCs w:val="28"/>
        </w:rPr>
        <w:t xml:space="preserve">                               共青团河南大学民生学院委员会</w:t>
      </w:r>
      <w:r w:rsidRPr="00C6504F">
        <w:rPr>
          <w:rFonts w:asciiTheme="minorEastAsia" w:eastAsiaTheme="minorEastAsia" w:hAnsiTheme="minorEastAsia" w:cs="宋体" w:hint="eastAsia"/>
          <w:color w:val="000000"/>
          <w:kern w:val="0"/>
          <w:sz w:val="28"/>
          <w:szCs w:val="28"/>
        </w:rPr>
        <w:br/>
        <w:t xml:space="preserve">         </w:t>
      </w:r>
      <w:r w:rsidR="00C6504F" w:rsidRPr="00C6504F">
        <w:rPr>
          <w:rFonts w:asciiTheme="minorEastAsia" w:eastAsiaTheme="minorEastAsia" w:hAnsiTheme="minorEastAsia" w:cs="宋体" w:hint="eastAsia"/>
          <w:color w:val="000000"/>
          <w:kern w:val="0"/>
          <w:sz w:val="28"/>
          <w:szCs w:val="28"/>
        </w:rPr>
        <w:t xml:space="preserve">                            2018</w:t>
      </w:r>
      <w:r w:rsidRPr="00C6504F">
        <w:rPr>
          <w:rFonts w:asciiTheme="minorEastAsia" w:eastAsiaTheme="minorEastAsia" w:hAnsiTheme="minorEastAsia" w:cs="宋体" w:hint="eastAsia"/>
          <w:color w:val="000000"/>
          <w:kern w:val="0"/>
          <w:sz w:val="28"/>
          <w:szCs w:val="28"/>
        </w:rPr>
        <w:t>年3月1</w:t>
      </w:r>
      <w:r w:rsidR="00C6504F" w:rsidRPr="00C6504F">
        <w:rPr>
          <w:rFonts w:asciiTheme="minorEastAsia" w:eastAsiaTheme="minorEastAsia" w:hAnsiTheme="minorEastAsia" w:cs="宋体" w:hint="eastAsia"/>
          <w:color w:val="000000"/>
          <w:kern w:val="0"/>
          <w:sz w:val="28"/>
          <w:szCs w:val="28"/>
        </w:rPr>
        <w:t>0</w:t>
      </w:r>
      <w:r>
        <w:rPr>
          <w:rFonts w:ascii="仿宋_GB2312" w:eastAsia="仿宋_GB2312" w:hAnsi="宋体" w:cs="宋体" w:hint="eastAsia"/>
          <w:color w:val="000000"/>
          <w:kern w:val="0"/>
          <w:sz w:val="32"/>
          <w:szCs w:val="32"/>
        </w:rPr>
        <w:t>日</w:t>
      </w:r>
    </w:p>
    <w:p w:rsidR="003E0F02" w:rsidRDefault="003E0F02">
      <w:pPr>
        <w:spacing w:line="520" w:lineRule="exact"/>
        <w:jc w:val="center"/>
        <w:rPr>
          <w:rFonts w:ascii="仿宋_GB2312" w:eastAsia="仿宋_GB2312"/>
          <w:sz w:val="28"/>
          <w:szCs w:val="28"/>
        </w:rPr>
        <w:sectPr w:rsidR="003E0F02">
          <w:pgSz w:w="11906" w:h="16838"/>
          <w:pgMar w:top="1134" w:right="1134" w:bottom="1134" w:left="1134" w:header="851" w:footer="992" w:gutter="0"/>
          <w:cols w:space="425"/>
          <w:docGrid w:type="lines" w:linePitch="312"/>
        </w:sectPr>
      </w:pPr>
    </w:p>
    <w:p w:rsidR="003E0F02" w:rsidRDefault="003F477A">
      <w:pPr>
        <w:widowControl/>
        <w:spacing w:line="440" w:lineRule="exact"/>
        <w:ind w:firstLine="345"/>
        <w:jc w:val="left"/>
        <w:rPr>
          <w:rFonts w:ascii="ˎ̥" w:hAnsi="ˎ̥" w:cs="宋体" w:hint="eastAsia"/>
          <w:color w:val="000000"/>
          <w:kern w:val="0"/>
          <w:sz w:val="24"/>
          <w:szCs w:val="24"/>
        </w:rPr>
      </w:pPr>
      <w:r>
        <w:rPr>
          <w:rFonts w:ascii="ˎ̥" w:hAnsi="ˎ̥" w:cs="宋体" w:hint="eastAsia"/>
          <w:color w:val="000000"/>
          <w:kern w:val="0"/>
          <w:sz w:val="24"/>
          <w:szCs w:val="24"/>
        </w:rPr>
        <w:lastRenderedPageBreak/>
        <w:t>附件：</w:t>
      </w:r>
    </w:p>
    <w:p w:rsidR="003E0F02" w:rsidRDefault="003F477A">
      <w:pPr>
        <w:jc w:val="center"/>
        <w:rPr>
          <w:rFonts w:ascii="黑体" w:eastAsia="黑体"/>
          <w:sz w:val="44"/>
          <w:szCs w:val="44"/>
        </w:rPr>
      </w:pPr>
      <w:r>
        <w:rPr>
          <w:rFonts w:ascii="黑体" w:eastAsia="黑体" w:hint="eastAsia"/>
          <w:sz w:val="44"/>
          <w:szCs w:val="44"/>
        </w:rPr>
        <w:t>“民生杯”排球比赛报名表</w:t>
      </w:r>
    </w:p>
    <w:p w:rsidR="003E0F02" w:rsidRDefault="003F477A">
      <w:pPr>
        <w:spacing w:line="520" w:lineRule="exact"/>
        <w:rPr>
          <w:rFonts w:ascii="仿宋_GB2312" w:eastAsia="仿宋_GB2312"/>
          <w:sz w:val="28"/>
          <w:szCs w:val="28"/>
        </w:rPr>
      </w:pPr>
      <w:r>
        <w:rPr>
          <w:rFonts w:ascii="仿宋_GB2312" w:eastAsia="仿宋_GB2312" w:hint="eastAsia"/>
          <w:sz w:val="28"/>
          <w:szCs w:val="28"/>
        </w:rPr>
        <w:t>领队姓名及电话：                               教练员姓名：             队长姓名及电话：</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22"/>
        <w:gridCol w:w="2223"/>
        <w:gridCol w:w="2223"/>
        <w:gridCol w:w="2222"/>
        <w:gridCol w:w="2223"/>
        <w:gridCol w:w="2223"/>
        <w:gridCol w:w="2223"/>
      </w:tblGrid>
      <w:tr w:rsidR="003E0F02">
        <w:trPr>
          <w:trHeight w:val="410"/>
        </w:trPr>
        <w:tc>
          <w:tcPr>
            <w:tcW w:w="2222" w:type="dxa"/>
          </w:tcPr>
          <w:p w:rsidR="003E0F02" w:rsidRDefault="003F477A">
            <w:pPr>
              <w:spacing w:line="480" w:lineRule="exact"/>
              <w:jc w:val="center"/>
              <w:rPr>
                <w:rFonts w:ascii="仿宋_GB2312" w:eastAsia="仿宋_GB2312"/>
                <w:sz w:val="24"/>
                <w:szCs w:val="24"/>
              </w:rPr>
            </w:pPr>
            <w:r>
              <w:rPr>
                <w:rFonts w:ascii="仿宋_GB2312" w:eastAsia="仿宋_GB2312" w:hint="eastAsia"/>
                <w:sz w:val="24"/>
                <w:szCs w:val="24"/>
              </w:rPr>
              <w:t>本行填运动员号码</w:t>
            </w:r>
          </w:p>
        </w:tc>
        <w:tc>
          <w:tcPr>
            <w:tcW w:w="2223" w:type="dxa"/>
          </w:tcPr>
          <w:p w:rsidR="003E0F02" w:rsidRDefault="003E0F02">
            <w:pPr>
              <w:rPr>
                <w:sz w:val="24"/>
                <w:szCs w:val="24"/>
              </w:rPr>
            </w:pPr>
          </w:p>
        </w:tc>
        <w:tc>
          <w:tcPr>
            <w:tcW w:w="2223" w:type="dxa"/>
          </w:tcPr>
          <w:p w:rsidR="003E0F02" w:rsidRDefault="003E0F02">
            <w:pPr>
              <w:rPr>
                <w:sz w:val="24"/>
                <w:szCs w:val="24"/>
              </w:rPr>
            </w:pPr>
          </w:p>
        </w:tc>
        <w:tc>
          <w:tcPr>
            <w:tcW w:w="2222" w:type="dxa"/>
          </w:tcPr>
          <w:p w:rsidR="003E0F02" w:rsidRDefault="003E0F02">
            <w:pPr>
              <w:rPr>
                <w:sz w:val="24"/>
                <w:szCs w:val="24"/>
              </w:rPr>
            </w:pPr>
          </w:p>
        </w:tc>
        <w:tc>
          <w:tcPr>
            <w:tcW w:w="2223" w:type="dxa"/>
          </w:tcPr>
          <w:p w:rsidR="003E0F02" w:rsidRDefault="003E0F02">
            <w:pPr>
              <w:rPr>
                <w:sz w:val="24"/>
                <w:szCs w:val="24"/>
              </w:rPr>
            </w:pPr>
          </w:p>
        </w:tc>
        <w:tc>
          <w:tcPr>
            <w:tcW w:w="2223" w:type="dxa"/>
          </w:tcPr>
          <w:p w:rsidR="003E0F02" w:rsidRDefault="003E0F02">
            <w:pPr>
              <w:rPr>
                <w:sz w:val="24"/>
                <w:szCs w:val="24"/>
              </w:rPr>
            </w:pPr>
          </w:p>
        </w:tc>
        <w:tc>
          <w:tcPr>
            <w:tcW w:w="2223" w:type="dxa"/>
          </w:tcPr>
          <w:p w:rsidR="003E0F02" w:rsidRDefault="003E0F02">
            <w:pPr>
              <w:rPr>
                <w:sz w:val="24"/>
                <w:szCs w:val="24"/>
              </w:rPr>
            </w:pPr>
          </w:p>
        </w:tc>
      </w:tr>
      <w:tr w:rsidR="003E0F02">
        <w:trPr>
          <w:trHeight w:val="2742"/>
        </w:trPr>
        <w:tc>
          <w:tcPr>
            <w:tcW w:w="2222" w:type="dxa"/>
          </w:tcPr>
          <w:p w:rsidR="003E0F02" w:rsidRDefault="003E0F02"/>
        </w:tc>
        <w:tc>
          <w:tcPr>
            <w:tcW w:w="2223" w:type="dxa"/>
          </w:tcPr>
          <w:p w:rsidR="003E0F02" w:rsidRDefault="003E0F02"/>
        </w:tc>
        <w:tc>
          <w:tcPr>
            <w:tcW w:w="2223" w:type="dxa"/>
          </w:tcPr>
          <w:p w:rsidR="003E0F02" w:rsidRDefault="003E0F02"/>
        </w:tc>
        <w:tc>
          <w:tcPr>
            <w:tcW w:w="2222" w:type="dxa"/>
          </w:tcPr>
          <w:p w:rsidR="003E0F02" w:rsidRDefault="003E0F02"/>
        </w:tc>
        <w:tc>
          <w:tcPr>
            <w:tcW w:w="2223" w:type="dxa"/>
          </w:tcPr>
          <w:p w:rsidR="003E0F02" w:rsidRDefault="003E0F02"/>
        </w:tc>
        <w:tc>
          <w:tcPr>
            <w:tcW w:w="2223" w:type="dxa"/>
          </w:tcPr>
          <w:p w:rsidR="003E0F02" w:rsidRDefault="003E0F02"/>
        </w:tc>
        <w:tc>
          <w:tcPr>
            <w:tcW w:w="2223" w:type="dxa"/>
          </w:tcPr>
          <w:p w:rsidR="003E0F02" w:rsidRDefault="003E0F02"/>
        </w:tc>
      </w:tr>
      <w:tr w:rsidR="003E0F02">
        <w:trPr>
          <w:trHeight w:val="201"/>
        </w:trPr>
        <w:tc>
          <w:tcPr>
            <w:tcW w:w="2222" w:type="dxa"/>
            <w:tcBorders>
              <w:bottom w:val="single" w:sz="4" w:space="0" w:color="auto"/>
            </w:tcBorders>
          </w:tcPr>
          <w:p w:rsidR="003E0F02" w:rsidRDefault="003F477A">
            <w:pPr>
              <w:spacing w:line="360" w:lineRule="exact"/>
              <w:jc w:val="center"/>
              <w:rPr>
                <w:rFonts w:ascii="仿宋_GB2312" w:eastAsia="仿宋_GB2312"/>
                <w:szCs w:val="21"/>
              </w:rPr>
            </w:pPr>
            <w:r>
              <w:rPr>
                <w:rFonts w:ascii="仿宋_GB2312" w:eastAsia="仿宋_GB2312" w:hint="eastAsia"/>
                <w:szCs w:val="21"/>
              </w:rPr>
              <w:t>此行填姓名、学号</w:t>
            </w:r>
          </w:p>
        </w:tc>
        <w:tc>
          <w:tcPr>
            <w:tcW w:w="2223" w:type="dxa"/>
            <w:tcBorders>
              <w:bottom w:val="single" w:sz="4" w:space="0" w:color="auto"/>
            </w:tcBorders>
          </w:tcPr>
          <w:p w:rsidR="003E0F02" w:rsidRDefault="003E0F02">
            <w:pPr>
              <w:spacing w:line="360" w:lineRule="exact"/>
              <w:rPr>
                <w:szCs w:val="21"/>
              </w:rPr>
            </w:pPr>
          </w:p>
        </w:tc>
        <w:tc>
          <w:tcPr>
            <w:tcW w:w="2223" w:type="dxa"/>
            <w:tcBorders>
              <w:bottom w:val="single" w:sz="4" w:space="0" w:color="auto"/>
            </w:tcBorders>
          </w:tcPr>
          <w:p w:rsidR="003E0F02" w:rsidRDefault="003E0F02">
            <w:pPr>
              <w:spacing w:line="360" w:lineRule="exact"/>
              <w:rPr>
                <w:szCs w:val="21"/>
              </w:rPr>
            </w:pPr>
          </w:p>
        </w:tc>
        <w:tc>
          <w:tcPr>
            <w:tcW w:w="2222" w:type="dxa"/>
            <w:tcBorders>
              <w:bottom w:val="single" w:sz="4" w:space="0" w:color="auto"/>
            </w:tcBorders>
          </w:tcPr>
          <w:p w:rsidR="003E0F02" w:rsidRDefault="003E0F02">
            <w:pPr>
              <w:spacing w:line="360" w:lineRule="exact"/>
              <w:rPr>
                <w:szCs w:val="21"/>
              </w:rPr>
            </w:pPr>
          </w:p>
        </w:tc>
        <w:tc>
          <w:tcPr>
            <w:tcW w:w="2223" w:type="dxa"/>
            <w:tcBorders>
              <w:bottom w:val="single" w:sz="4" w:space="0" w:color="auto"/>
            </w:tcBorders>
          </w:tcPr>
          <w:p w:rsidR="003E0F02" w:rsidRDefault="003E0F02">
            <w:pPr>
              <w:spacing w:line="360" w:lineRule="exact"/>
              <w:rPr>
                <w:szCs w:val="21"/>
              </w:rPr>
            </w:pPr>
          </w:p>
        </w:tc>
        <w:tc>
          <w:tcPr>
            <w:tcW w:w="2223" w:type="dxa"/>
            <w:tcBorders>
              <w:bottom w:val="single" w:sz="4" w:space="0" w:color="auto"/>
            </w:tcBorders>
          </w:tcPr>
          <w:p w:rsidR="003E0F02" w:rsidRDefault="003E0F02">
            <w:pPr>
              <w:spacing w:line="360" w:lineRule="exact"/>
              <w:rPr>
                <w:szCs w:val="21"/>
              </w:rPr>
            </w:pPr>
          </w:p>
        </w:tc>
        <w:tc>
          <w:tcPr>
            <w:tcW w:w="2223" w:type="dxa"/>
            <w:tcBorders>
              <w:bottom w:val="single" w:sz="4" w:space="0" w:color="auto"/>
            </w:tcBorders>
          </w:tcPr>
          <w:p w:rsidR="003E0F02" w:rsidRDefault="003E0F02">
            <w:pPr>
              <w:spacing w:line="360" w:lineRule="exact"/>
              <w:rPr>
                <w:szCs w:val="21"/>
              </w:rPr>
            </w:pPr>
          </w:p>
        </w:tc>
      </w:tr>
      <w:tr w:rsidR="003E0F02">
        <w:trPr>
          <w:trHeight w:hRule="exact" w:val="113"/>
        </w:trPr>
        <w:tc>
          <w:tcPr>
            <w:tcW w:w="2222" w:type="dxa"/>
            <w:shd w:val="clear" w:color="auto" w:fill="7F7F7F"/>
          </w:tcPr>
          <w:p w:rsidR="003E0F02" w:rsidRDefault="003E0F02">
            <w:pPr>
              <w:spacing w:line="480" w:lineRule="exact"/>
              <w:jc w:val="center"/>
              <w:rPr>
                <w:rFonts w:ascii="仿宋_GB2312" w:eastAsia="仿宋_GB2312"/>
                <w:sz w:val="28"/>
                <w:szCs w:val="28"/>
              </w:rPr>
            </w:pPr>
          </w:p>
        </w:tc>
        <w:tc>
          <w:tcPr>
            <w:tcW w:w="2223" w:type="dxa"/>
            <w:shd w:val="clear" w:color="auto" w:fill="7F7F7F"/>
          </w:tcPr>
          <w:p w:rsidR="003E0F02" w:rsidRDefault="003E0F02">
            <w:pPr>
              <w:spacing w:line="480" w:lineRule="exact"/>
              <w:jc w:val="center"/>
              <w:rPr>
                <w:rFonts w:ascii="仿宋_GB2312" w:eastAsia="仿宋_GB2312"/>
                <w:sz w:val="28"/>
                <w:szCs w:val="28"/>
              </w:rPr>
            </w:pPr>
          </w:p>
        </w:tc>
        <w:tc>
          <w:tcPr>
            <w:tcW w:w="2223" w:type="dxa"/>
            <w:shd w:val="clear" w:color="auto" w:fill="7F7F7F"/>
          </w:tcPr>
          <w:p w:rsidR="003E0F02" w:rsidRDefault="003E0F02">
            <w:pPr>
              <w:spacing w:line="480" w:lineRule="exact"/>
              <w:jc w:val="center"/>
              <w:rPr>
                <w:rFonts w:ascii="仿宋_GB2312" w:eastAsia="仿宋_GB2312"/>
                <w:sz w:val="28"/>
                <w:szCs w:val="28"/>
              </w:rPr>
            </w:pPr>
          </w:p>
        </w:tc>
        <w:tc>
          <w:tcPr>
            <w:tcW w:w="2222" w:type="dxa"/>
            <w:shd w:val="clear" w:color="auto" w:fill="7F7F7F"/>
          </w:tcPr>
          <w:p w:rsidR="003E0F02" w:rsidRDefault="003E0F02"/>
        </w:tc>
        <w:tc>
          <w:tcPr>
            <w:tcW w:w="2223" w:type="dxa"/>
            <w:shd w:val="clear" w:color="auto" w:fill="7F7F7F"/>
          </w:tcPr>
          <w:p w:rsidR="003E0F02" w:rsidRDefault="003E0F02"/>
        </w:tc>
        <w:tc>
          <w:tcPr>
            <w:tcW w:w="2223" w:type="dxa"/>
            <w:shd w:val="clear" w:color="auto" w:fill="7F7F7F"/>
          </w:tcPr>
          <w:p w:rsidR="003E0F02" w:rsidRDefault="003E0F02"/>
        </w:tc>
        <w:tc>
          <w:tcPr>
            <w:tcW w:w="2223" w:type="dxa"/>
            <w:shd w:val="clear" w:color="auto" w:fill="7F7F7F"/>
          </w:tcPr>
          <w:p w:rsidR="003E0F02" w:rsidRDefault="003E0F02"/>
        </w:tc>
      </w:tr>
      <w:tr w:rsidR="003E0F02">
        <w:trPr>
          <w:trHeight w:val="279"/>
        </w:trPr>
        <w:tc>
          <w:tcPr>
            <w:tcW w:w="2222" w:type="dxa"/>
          </w:tcPr>
          <w:p w:rsidR="003E0F02" w:rsidRDefault="003F477A">
            <w:pPr>
              <w:spacing w:line="480" w:lineRule="exact"/>
              <w:jc w:val="center"/>
              <w:rPr>
                <w:rFonts w:ascii="仿宋_GB2312" w:eastAsia="仿宋_GB2312"/>
                <w:sz w:val="28"/>
                <w:szCs w:val="28"/>
              </w:rPr>
            </w:pPr>
            <w:r>
              <w:rPr>
                <w:rFonts w:ascii="仿宋_GB2312" w:eastAsia="仿宋_GB2312" w:hint="eastAsia"/>
                <w:sz w:val="24"/>
                <w:szCs w:val="24"/>
              </w:rPr>
              <w:t>此行填运动员号码</w:t>
            </w:r>
          </w:p>
        </w:tc>
        <w:tc>
          <w:tcPr>
            <w:tcW w:w="2223" w:type="dxa"/>
          </w:tcPr>
          <w:p w:rsidR="003E0F02" w:rsidRDefault="003E0F02">
            <w:pPr>
              <w:spacing w:line="480" w:lineRule="exact"/>
              <w:jc w:val="center"/>
              <w:rPr>
                <w:rFonts w:ascii="仿宋_GB2312" w:eastAsia="仿宋_GB2312"/>
                <w:sz w:val="28"/>
                <w:szCs w:val="28"/>
              </w:rPr>
            </w:pPr>
          </w:p>
        </w:tc>
        <w:tc>
          <w:tcPr>
            <w:tcW w:w="2223" w:type="dxa"/>
          </w:tcPr>
          <w:p w:rsidR="003E0F02" w:rsidRDefault="003E0F02">
            <w:pPr>
              <w:spacing w:line="480" w:lineRule="exact"/>
              <w:jc w:val="center"/>
              <w:rPr>
                <w:rFonts w:ascii="仿宋_GB2312" w:eastAsia="仿宋_GB2312"/>
                <w:sz w:val="28"/>
                <w:szCs w:val="28"/>
              </w:rPr>
            </w:pPr>
          </w:p>
        </w:tc>
        <w:tc>
          <w:tcPr>
            <w:tcW w:w="2222" w:type="dxa"/>
          </w:tcPr>
          <w:p w:rsidR="003E0F02" w:rsidRDefault="003E0F02"/>
        </w:tc>
        <w:tc>
          <w:tcPr>
            <w:tcW w:w="2223" w:type="dxa"/>
          </w:tcPr>
          <w:p w:rsidR="003E0F02" w:rsidRDefault="003E0F02"/>
        </w:tc>
        <w:tc>
          <w:tcPr>
            <w:tcW w:w="2223" w:type="dxa"/>
          </w:tcPr>
          <w:p w:rsidR="003E0F02" w:rsidRDefault="003E0F02"/>
        </w:tc>
        <w:tc>
          <w:tcPr>
            <w:tcW w:w="2223" w:type="dxa"/>
          </w:tcPr>
          <w:p w:rsidR="003E0F02" w:rsidRDefault="003E0F02"/>
        </w:tc>
      </w:tr>
      <w:tr w:rsidR="003E0F02">
        <w:trPr>
          <w:trHeight w:val="2818"/>
        </w:trPr>
        <w:tc>
          <w:tcPr>
            <w:tcW w:w="2222" w:type="dxa"/>
          </w:tcPr>
          <w:p w:rsidR="003E0F02" w:rsidRDefault="003E0F02">
            <w:pPr>
              <w:spacing w:line="480" w:lineRule="exact"/>
              <w:jc w:val="center"/>
              <w:rPr>
                <w:rFonts w:ascii="仿宋_GB2312" w:eastAsia="仿宋_GB2312"/>
                <w:sz w:val="28"/>
                <w:szCs w:val="28"/>
              </w:rPr>
            </w:pPr>
          </w:p>
        </w:tc>
        <w:tc>
          <w:tcPr>
            <w:tcW w:w="2223" w:type="dxa"/>
          </w:tcPr>
          <w:p w:rsidR="003E0F02" w:rsidRDefault="003E0F02">
            <w:pPr>
              <w:spacing w:line="480" w:lineRule="exact"/>
              <w:jc w:val="center"/>
              <w:rPr>
                <w:rFonts w:ascii="仿宋_GB2312" w:eastAsia="仿宋_GB2312"/>
                <w:sz w:val="28"/>
                <w:szCs w:val="28"/>
              </w:rPr>
            </w:pPr>
          </w:p>
        </w:tc>
        <w:tc>
          <w:tcPr>
            <w:tcW w:w="2223" w:type="dxa"/>
          </w:tcPr>
          <w:p w:rsidR="003E0F02" w:rsidRDefault="003E0F02">
            <w:pPr>
              <w:spacing w:line="480" w:lineRule="exact"/>
              <w:jc w:val="center"/>
              <w:rPr>
                <w:rFonts w:ascii="仿宋_GB2312" w:eastAsia="仿宋_GB2312"/>
                <w:sz w:val="28"/>
                <w:szCs w:val="28"/>
              </w:rPr>
            </w:pPr>
          </w:p>
        </w:tc>
        <w:tc>
          <w:tcPr>
            <w:tcW w:w="2222" w:type="dxa"/>
          </w:tcPr>
          <w:p w:rsidR="003E0F02" w:rsidRDefault="003E0F02">
            <w:pPr>
              <w:spacing w:line="480" w:lineRule="exact"/>
              <w:jc w:val="center"/>
              <w:rPr>
                <w:rFonts w:ascii="仿宋_GB2312" w:eastAsia="仿宋_GB2312"/>
                <w:sz w:val="28"/>
                <w:szCs w:val="28"/>
              </w:rPr>
            </w:pPr>
          </w:p>
        </w:tc>
        <w:tc>
          <w:tcPr>
            <w:tcW w:w="2223" w:type="dxa"/>
          </w:tcPr>
          <w:p w:rsidR="003E0F02" w:rsidRDefault="003E0F02">
            <w:pPr>
              <w:spacing w:line="480" w:lineRule="exact"/>
              <w:jc w:val="center"/>
              <w:rPr>
                <w:rFonts w:ascii="仿宋_GB2312" w:eastAsia="仿宋_GB2312"/>
                <w:sz w:val="28"/>
                <w:szCs w:val="28"/>
              </w:rPr>
            </w:pPr>
          </w:p>
        </w:tc>
        <w:tc>
          <w:tcPr>
            <w:tcW w:w="2223" w:type="dxa"/>
          </w:tcPr>
          <w:p w:rsidR="003E0F02" w:rsidRDefault="003E0F02">
            <w:pPr>
              <w:spacing w:line="480" w:lineRule="exact"/>
              <w:jc w:val="center"/>
              <w:rPr>
                <w:rFonts w:ascii="仿宋_GB2312" w:eastAsia="仿宋_GB2312"/>
                <w:sz w:val="28"/>
                <w:szCs w:val="28"/>
              </w:rPr>
            </w:pPr>
          </w:p>
        </w:tc>
        <w:tc>
          <w:tcPr>
            <w:tcW w:w="2223" w:type="dxa"/>
          </w:tcPr>
          <w:p w:rsidR="003E0F02" w:rsidRDefault="003E0F02">
            <w:pPr>
              <w:spacing w:line="480" w:lineRule="exact"/>
              <w:jc w:val="center"/>
              <w:rPr>
                <w:rFonts w:ascii="仿宋_GB2312" w:eastAsia="仿宋_GB2312"/>
                <w:sz w:val="28"/>
                <w:szCs w:val="28"/>
              </w:rPr>
            </w:pPr>
          </w:p>
        </w:tc>
      </w:tr>
      <w:tr w:rsidR="003E0F02">
        <w:trPr>
          <w:trHeight w:val="398"/>
        </w:trPr>
        <w:tc>
          <w:tcPr>
            <w:tcW w:w="2222" w:type="dxa"/>
          </w:tcPr>
          <w:p w:rsidR="003E0F02" w:rsidRDefault="003F477A">
            <w:pPr>
              <w:spacing w:line="360" w:lineRule="exact"/>
              <w:jc w:val="center"/>
              <w:rPr>
                <w:rFonts w:ascii="仿宋_GB2312" w:eastAsia="仿宋_GB2312"/>
                <w:szCs w:val="21"/>
              </w:rPr>
            </w:pPr>
            <w:r>
              <w:rPr>
                <w:rFonts w:ascii="仿宋_GB2312" w:eastAsia="仿宋_GB2312" w:hint="eastAsia"/>
                <w:szCs w:val="21"/>
              </w:rPr>
              <w:t>此行填姓名、学号</w:t>
            </w:r>
          </w:p>
        </w:tc>
        <w:tc>
          <w:tcPr>
            <w:tcW w:w="2223" w:type="dxa"/>
          </w:tcPr>
          <w:p w:rsidR="003E0F02" w:rsidRDefault="003E0F02"/>
        </w:tc>
        <w:tc>
          <w:tcPr>
            <w:tcW w:w="2223" w:type="dxa"/>
          </w:tcPr>
          <w:p w:rsidR="003E0F02" w:rsidRDefault="003E0F02"/>
        </w:tc>
        <w:tc>
          <w:tcPr>
            <w:tcW w:w="2222" w:type="dxa"/>
          </w:tcPr>
          <w:p w:rsidR="003E0F02" w:rsidRDefault="003E0F02"/>
        </w:tc>
        <w:tc>
          <w:tcPr>
            <w:tcW w:w="2223" w:type="dxa"/>
          </w:tcPr>
          <w:p w:rsidR="003E0F02" w:rsidRDefault="003E0F02"/>
        </w:tc>
        <w:tc>
          <w:tcPr>
            <w:tcW w:w="2223" w:type="dxa"/>
          </w:tcPr>
          <w:p w:rsidR="003E0F02" w:rsidRDefault="003E0F02"/>
        </w:tc>
        <w:tc>
          <w:tcPr>
            <w:tcW w:w="2223" w:type="dxa"/>
          </w:tcPr>
          <w:p w:rsidR="003E0F02" w:rsidRDefault="003E0F02"/>
        </w:tc>
      </w:tr>
    </w:tbl>
    <w:p w:rsidR="003E0F02" w:rsidRDefault="003F477A">
      <w:pPr>
        <w:spacing w:line="320" w:lineRule="exact"/>
        <w:ind w:left="720" w:hangingChars="300" w:hanging="720"/>
      </w:pPr>
      <w:r>
        <w:rPr>
          <w:rFonts w:hint="eastAsia"/>
          <w:sz w:val="24"/>
          <w:szCs w:val="24"/>
        </w:rPr>
        <w:t>说明：</w:t>
      </w:r>
      <w:r>
        <w:rPr>
          <w:rFonts w:hint="eastAsia"/>
          <w:sz w:val="24"/>
          <w:szCs w:val="24"/>
        </w:rPr>
        <w:t>1</w:t>
      </w:r>
      <w:r>
        <w:rPr>
          <w:rFonts w:hint="eastAsia"/>
          <w:sz w:val="24"/>
          <w:szCs w:val="24"/>
        </w:rPr>
        <w:t>、每队限报</w:t>
      </w:r>
      <w:r>
        <w:rPr>
          <w:rFonts w:hint="eastAsia"/>
          <w:sz w:val="24"/>
          <w:szCs w:val="24"/>
        </w:rPr>
        <w:t>12</w:t>
      </w:r>
      <w:r>
        <w:rPr>
          <w:rFonts w:hint="eastAsia"/>
          <w:sz w:val="24"/>
          <w:szCs w:val="24"/>
        </w:rPr>
        <w:t>名运动员，一经报名，不得更改；</w:t>
      </w:r>
      <w:r>
        <w:rPr>
          <w:rFonts w:hint="eastAsia"/>
          <w:sz w:val="24"/>
          <w:szCs w:val="24"/>
        </w:rPr>
        <w:t>2</w:t>
      </w:r>
      <w:r>
        <w:rPr>
          <w:rFonts w:hint="eastAsia"/>
          <w:sz w:val="24"/>
          <w:szCs w:val="24"/>
        </w:rPr>
        <w:t>、此表打印盖章后，请于</w:t>
      </w:r>
      <w:r>
        <w:rPr>
          <w:rFonts w:hint="eastAsia"/>
          <w:sz w:val="24"/>
          <w:szCs w:val="24"/>
        </w:rPr>
        <w:t>3</w:t>
      </w:r>
      <w:r>
        <w:rPr>
          <w:rFonts w:hint="eastAsia"/>
          <w:sz w:val="24"/>
          <w:szCs w:val="24"/>
        </w:rPr>
        <w:t>月</w:t>
      </w:r>
      <w:r>
        <w:rPr>
          <w:rFonts w:hint="eastAsia"/>
          <w:sz w:val="24"/>
          <w:szCs w:val="24"/>
        </w:rPr>
        <w:t>2</w:t>
      </w:r>
      <w:r w:rsidR="0037246E">
        <w:rPr>
          <w:rFonts w:hint="eastAsia"/>
          <w:sz w:val="24"/>
          <w:szCs w:val="24"/>
        </w:rPr>
        <w:t>1</w:t>
      </w:r>
      <w:r>
        <w:rPr>
          <w:rFonts w:hint="eastAsia"/>
          <w:sz w:val="24"/>
          <w:szCs w:val="24"/>
        </w:rPr>
        <w:t>日</w:t>
      </w:r>
      <w:r w:rsidR="0037246E">
        <w:rPr>
          <w:rFonts w:hint="eastAsia"/>
          <w:sz w:val="24"/>
          <w:szCs w:val="24"/>
        </w:rPr>
        <w:t>中午</w:t>
      </w:r>
      <w:r w:rsidR="0037246E">
        <w:rPr>
          <w:rFonts w:hint="eastAsia"/>
          <w:sz w:val="24"/>
          <w:szCs w:val="24"/>
        </w:rPr>
        <w:t>13:0</w:t>
      </w:r>
      <w:r>
        <w:rPr>
          <w:rFonts w:hint="eastAsia"/>
          <w:sz w:val="24"/>
          <w:szCs w:val="24"/>
        </w:rPr>
        <w:t>0</w:t>
      </w:r>
      <w:r>
        <w:rPr>
          <w:rFonts w:hint="eastAsia"/>
          <w:sz w:val="24"/>
          <w:szCs w:val="24"/>
        </w:rPr>
        <w:t>持报名表至河南大学民生学院体育馆基础学院办公室现场报名并抽签分组；</w:t>
      </w:r>
      <w:r>
        <w:rPr>
          <w:rFonts w:hint="eastAsia"/>
          <w:sz w:val="24"/>
          <w:szCs w:val="24"/>
        </w:rPr>
        <w:t>3</w:t>
      </w:r>
      <w:r>
        <w:rPr>
          <w:rFonts w:hint="eastAsia"/>
          <w:sz w:val="24"/>
          <w:szCs w:val="24"/>
        </w:rPr>
        <w:t>、照片须为近期证件类彩色照片的电子版，请勿使用大头贴、艺术照等照片，也不允许使用纸质照片的扫描版或从合影中抠出来的个人照片。</w:t>
      </w:r>
    </w:p>
    <w:sectPr w:rsidR="003E0F02" w:rsidSect="003E0F02">
      <w:pgSz w:w="16838" w:h="11906" w:orient="landscape"/>
      <w:pgMar w:top="851" w:right="1134" w:bottom="851" w:left="1134"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06F3" w:rsidRDefault="005006F3" w:rsidP="003638C8">
      <w:r>
        <w:separator/>
      </w:r>
    </w:p>
  </w:endnote>
  <w:endnote w:type="continuationSeparator" w:id="0">
    <w:p w:rsidR="005006F3" w:rsidRDefault="005006F3" w:rsidP="003638C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0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06F3" w:rsidRDefault="005006F3" w:rsidP="003638C8">
      <w:r>
        <w:separator/>
      </w:r>
    </w:p>
  </w:footnote>
  <w:footnote w:type="continuationSeparator" w:id="0">
    <w:p w:rsidR="005006F3" w:rsidRDefault="005006F3" w:rsidP="003638C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B1877"/>
    <w:rsid w:val="000137AF"/>
    <w:rsid w:val="00052498"/>
    <w:rsid w:val="00090FD5"/>
    <w:rsid w:val="0017684A"/>
    <w:rsid w:val="001D6C98"/>
    <w:rsid w:val="001E4831"/>
    <w:rsid w:val="002014FF"/>
    <w:rsid w:val="002938F4"/>
    <w:rsid w:val="002C1FD7"/>
    <w:rsid w:val="00333660"/>
    <w:rsid w:val="00345B0D"/>
    <w:rsid w:val="003638C8"/>
    <w:rsid w:val="0037246E"/>
    <w:rsid w:val="003B1877"/>
    <w:rsid w:val="003E0F02"/>
    <w:rsid w:val="003F477A"/>
    <w:rsid w:val="00442B24"/>
    <w:rsid w:val="00452FCE"/>
    <w:rsid w:val="005006F3"/>
    <w:rsid w:val="00531760"/>
    <w:rsid w:val="005625F1"/>
    <w:rsid w:val="00622F77"/>
    <w:rsid w:val="0064129B"/>
    <w:rsid w:val="00731921"/>
    <w:rsid w:val="008723D6"/>
    <w:rsid w:val="00913768"/>
    <w:rsid w:val="00994DFB"/>
    <w:rsid w:val="009C2FC2"/>
    <w:rsid w:val="00AC4C6B"/>
    <w:rsid w:val="00AC66EC"/>
    <w:rsid w:val="00AE1E28"/>
    <w:rsid w:val="00AE238F"/>
    <w:rsid w:val="00AE2B5E"/>
    <w:rsid w:val="00BD72FF"/>
    <w:rsid w:val="00C6504F"/>
    <w:rsid w:val="00C76F6F"/>
    <w:rsid w:val="00CD1137"/>
    <w:rsid w:val="00D35D7F"/>
    <w:rsid w:val="00DA20D7"/>
    <w:rsid w:val="00EA5E3D"/>
    <w:rsid w:val="00EF67BB"/>
    <w:rsid w:val="00F15A36"/>
    <w:rsid w:val="11EF00D1"/>
    <w:rsid w:val="16BF1BD1"/>
    <w:rsid w:val="21840F4A"/>
    <w:rsid w:val="30464F01"/>
    <w:rsid w:val="31132A6C"/>
    <w:rsid w:val="3662392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F02"/>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E0F02"/>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3E0F02"/>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3E0F02"/>
    <w:pPr>
      <w:widowControl/>
      <w:spacing w:before="100" w:beforeAutospacing="1" w:after="100" w:afterAutospacing="1"/>
      <w:jc w:val="left"/>
    </w:pPr>
    <w:rPr>
      <w:rFonts w:ascii="宋体" w:hAnsi="宋体" w:cs="宋体"/>
      <w:kern w:val="0"/>
      <w:sz w:val="24"/>
      <w:szCs w:val="24"/>
    </w:rPr>
  </w:style>
  <w:style w:type="character" w:customStyle="1" w:styleId="Char0">
    <w:name w:val="页眉 Char"/>
    <w:basedOn w:val="a0"/>
    <w:link w:val="a4"/>
    <w:uiPriority w:val="99"/>
    <w:semiHidden/>
    <w:qFormat/>
    <w:rsid w:val="003E0F02"/>
    <w:rPr>
      <w:rFonts w:ascii="Calibri" w:eastAsia="宋体" w:hAnsi="Calibri" w:cs="Times New Roman"/>
      <w:sz w:val="18"/>
      <w:szCs w:val="18"/>
    </w:rPr>
  </w:style>
  <w:style w:type="character" w:customStyle="1" w:styleId="Char">
    <w:name w:val="页脚 Char"/>
    <w:basedOn w:val="a0"/>
    <w:link w:val="a3"/>
    <w:uiPriority w:val="99"/>
    <w:semiHidden/>
    <w:qFormat/>
    <w:rsid w:val="003E0F02"/>
    <w:rPr>
      <w:rFonts w:ascii="Calibri" w:eastAsia="宋体" w:hAnsi="Calibri"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0F02"/>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E0F02"/>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3E0F02"/>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3E0F02"/>
    <w:pPr>
      <w:widowControl/>
      <w:spacing w:before="100" w:beforeAutospacing="1" w:after="100" w:afterAutospacing="1"/>
      <w:jc w:val="left"/>
    </w:pPr>
    <w:rPr>
      <w:rFonts w:ascii="宋体" w:hAnsi="宋体" w:cs="宋体"/>
      <w:kern w:val="0"/>
      <w:sz w:val="24"/>
      <w:szCs w:val="24"/>
    </w:rPr>
  </w:style>
  <w:style w:type="character" w:customStyle="1" w:styleId="Char0">
    <w:name w:val="页眉 Char"/>
    <w:basedOn w:val="a0"/>
    <w:link w:val="a4"/>
    <w:uiPriority w:val="99"/>
    <w:semiHidden/>
    <w:qFormat/>
    <w:rsid w:val="003E0F02"/>
    <w:rPr>
      <w:rFonts w:ascii="Calibri" w:eastAsia="宋体" w:hAnsi="Calibri" w:cs="Times New Roman"/>
      <w:sz w:val="18"/>
      <w:szCs w:val="18"/>
    </w:rPr>
  </w:style>
  <w:style w:type="character" w:customStyle="1" w:styleId="Char">
    <w:name w:val="页脚 Char"/>
    <w:basedOn w:val="a0"/>
    <w:link w:val="a3"/>
    <w:uiPriority w:val="99"/>
    <w:semiHidden/>
    <w:qFormat/>
    <w:rsid w:val="003E0F02"/>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255</Words>
  <Characters>1457</Characters>
  <Application>Microsoft Office Word</Application>
  <DocSecurity>4</DocSecurity>
  <Lines>12</Lines>
  <Paragraphs>3</Paragraphs>
  <ScaleCrop>false</ScaleCrop>
  <Company>Sky123.Org</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Administrator</cp:lastModifiedBy>
  <cp:revision>2</cp:revision>
  <cp:lastPrinted>2016-09-02T02:21:00Z</cp:lastPrinted>
  <dcterms:created xsi:type="dcterms:W3CDTF">2018-03-09T08:16:00Z</dcterms:created>
  <dcterms:modified xsi:type="dcterms:W3CDTF">2018-03-09T08:16:00Z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