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中共河南大学民生学院委员会</w:t>
      </w:r>
    </w:p>
    <w:p>
      <w:pPr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关于公布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“我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我的祖国”主题征文活动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评选结果的通知</w:t>
      </w:r>
    </w:p>
    <w:p>
      <w:pPr>
        <w:spacing w:line="276" w:lineRule="auto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学院各党总支、直属党支部：</w:t>
      </w:r>
    </w:p>
    <w:p>
      <w:pPr>
        <w:spacing w:line="276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庆祝中华人民共和国成立70周年，大力弘扬广大学生的爱国精神，增强民族自豪感，学院在全院师生中开展了“我和我的祖国”主题征文活动。活动共计收到投稿作品452篇，经过严格评审，评选出一等奖3篇，二等奖5篇，三等奖12篇。现将评选结果予以公示。</w:t>
      </w:r>
    </w:p>
    <w:p>
      <w:pPr>
        <w:spacing w:line="276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希望获奖作者再接再厉，希望全体师生增强爱国热情，树立报国志向，以习近平新时代中国特色社会主义思想和党的十九大精神为指导，树立远大理想，刻苦工作学习，奋力拼搏，为实现中华民族伟大复兴的中国梦贡献力量！</w:t>
      </w:r>
    </w:p>
    <w:p>
      <w:pPr>
        <w:spacing w:line="276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特此通知。</w:t>
      </w:r>
    </w:p>
    <w:p>
      <w:pPr>
        <w:spacing w:line="276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276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附件：河南大学民生学院“我和我的祖国”主题征文活动获奖名单</w:t>
      </w:r>
    </w:p>
    <w:p>
      <w:pPr>
        <w:spacing w:line="276" w:lineRule="auto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276" w:lineRule="auto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中共河南大学民生学院委员会</w:t>
      </w:r>
    </w:p>
    <w:p>
      <w:pPr>
        <w:spacing w:line="276" w:lineRule="auto"/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2019年10月12日</w:t>
      </w:r>
    </w:p>
    <w:p>
      <w:pP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br w:type="page"/>
      </w:r>
    </w:p>
    <w:p>
      <w:pPr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default" w:ascii="宋体" w:hAnsi="宋体" w:cs="宋体"/>
          <w:b w:val="0"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河南大学民生学院</w:t>
      </w:r>
      <w:r>
        <w:rPr>
          <w:rFonts w:hint="default" w:ascii="宋体" w:hAnsi="宋体" w:cs="宋体"/>
          <w:b/>
          <w:bCs w:val="0"/>
          <w:sz w:val="36"/>
          <w:szCs w:val="36"/>
          <w:lang w:val="en-US" w:eastAsia="zh-CN"/>
        </w:rPr>
        <w:t>“我和我的祖国”主题征文活动获奖名单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476"/>
        <w:gridCol w:w="1109"/>
        <w:gridCol w:w="3991"/>
        <w:gridCol w:w="142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76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109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3991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142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476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一只石狮子</w:t>
            </w:r>
          </w:p>
        </w:tc>
        <w:tc>
          <w:tcPr>
            <w:tcW w:w="1109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娄俏娜</w:t>
            </w:r>
          </w:p>
        </w:tc>
        <w:tc>
          <w:tcPr>
            <w:tcW w:w="3991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2016级汉语言文学</w:t>
            </w:r>
          </w:p>
        </w:tc>
        <w:tc>
          <w:tcPr>
            <w:tcW w:w="1424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476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生于斯，长于斯，盛放于斯——致我的祖国</w:t>
            </w:r>
          </w:p>
        </w:tc>
        <w:tc>
          <w:tcPr>
            <w:tcW w:w="1109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王全庆</w:t>
            </w:r>
          </w:p>
        </w:tc>
        <w:tc>
          <w:tcPr>
            <w:tcW w:w="3991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2018级护理</w:t>
            </w:r>
          </w:p>
        </w:tc>
        <w:tc>
          <w:tcPr>
            <w:tcW w:w="1424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医学院</w:t>
            </w:r>
          </w:p>
        </w:tc>
        <w:tc>
          <w:tcPr>
            <w:tcW w:w="1304" w:type="dxa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君埋泉下泥销骨，我寄人间雪满头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郭琪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2018级汉语言文学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47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我和我的祖国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葛倩倩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2014级临床医学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医学院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一封情书，给祖国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金卓越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2015级药物制剂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医学院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我只是突然想起了你们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李淅彤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2018级汉语言文学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梦之星火，已然燎原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王凯丽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2018级汉语言文学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与你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杨杰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2018级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药学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医学院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我的祖国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陈艺捷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2018级药学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医学院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历史战车，滚滚向前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邓钰莹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2015级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食品质量与安全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医学院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思报国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董淑音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2018级汉语言文学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少年中国新说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韩想想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2018级汉语言文学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我和我的祖国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雷雯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2018级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医学院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峥嵘岁月奋进不止 中华崛起再创辉煌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刘艺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2018级汉语言文学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回看建国七十载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不忘初心砥砺行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吕乐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2018级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金融学（金融统计方向）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我和我的祖国，如鲸向海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孟翰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2018级汉语言文学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我和我的祖国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苗赫萌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2016级人文地理与城乡规划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理工学院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我·祖国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史闪闪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2017级旅游管理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祖国啊，我的祖国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肖姝蒙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2018级汉语言文学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spacing w:line="276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476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我们都是追梦人</w:t>
            </w:r>
          </w:p>
        </w:tc>
        <w:tc>
          <w:tcPr>
            <w:tcW w:w="1109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赵雨婷</w:t>
            </w:r>
          </w:p>
        </w:tc>
        <w:tc>
          <w:tcPr>
            <w:tcW w:w="3991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2016级汉语言文学</w:t>
            </w:r>
          </w:p>
        </w:tc>
        <w:tc>
          <w:tcPr>
            <w:tcW w:w="142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1304" w:type="dxa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spacing w:line="276" w:lineRule="auto"/>
        <w:jc w:val="both"/>
        <w:rPr>
          <w:rFonts w:hint="default" w:ascii="宋体" w:hAnsi="宋体" w:cs="宋体"/>
          <w:b w:val="0"/>
          <w:bCs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C75C0"/>
    <w:rsid w:val="04296C16"/>
    <w:rsid w:val="05CA7B22"/>
    <w:rsid w:val="063E013C"/>
    <w:rsid w:val="2EA820F2"/>
    <w:rsid w:val="35A034E2"/>
    <w:rsid w:val="3DF57395"/>
    <w:rsid w:val="49F32812"/>
    <w:rsid w:val="4A847624"/>
    <w:rsid w:val="517C14C9"/>
    <w:rsid w:val="604D79B2"/>
    <w:rsid w:val="659C4BBC"/>
    <w:rsid w:val="701C75C0"/>
    <w:rsid w:val="776B5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basedOn w:val="6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2019-10-12T07:02:00Z</dcterms:created>
  <dc:creator>Oo默默oO</dc:creator>
  <cp:lastModifiedBy>Oo默默oO</cp:lastModifiedBy>
  <dcterms:modified xsi:type="dcterms:W3CDTF">2019-10-14T01:10:27Z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