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河南省妇女干部学校（河南省幼儿师范学校）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面试资格确认情况登记表</w:t>
      </w:r>
    </w:p>
    <w:bookmarkEnd w:id="0"/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方正小标宋简体" w:hAnsi="方正小标宋简体" w:eastAsia="仿宋_GB2312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eastAsia="仿宋_GB2312"/>
          <w:sz w:val="22"/>
          <w:szCs w:val="28"/>
        </w:rPr>
        <w:t>序号：</w:t>
      </w:r>
      <w:r>
        <w:rPr>
          <w:rFonts w:hint="eastAsia" w:eastAsia="仿宋_GB2312"/>
          <w:sz w:val="22"/>
          <w:szCs w:val="28"/>
          <w:lang w:val="en-US" w:eastAsia="zh-CN"/>
        </w:rPr>
        <w:t xml:space="preserve">                                     </w:t>
      </w:r>
      <w:r>
        <w:rPr>
          <w:rFonts w:eastAsia="仿宋_GB2312"/>
          <w:sz w:val="22"/>
          <w:szCs w:val="28"/>
        </w:rPr>
        <w:t>填表日期：   年    月</w:t>
      </w:r>
      <w:r>
        <w:rPr>
          <w:rFonts w:hint="eastAsia" w:eastAsia="仿宋_GB2312"/>
          <w:sz w:val="22"/>
          <w:szCs w:val="28"/>
          <w:lang w:val="en-US" w:eastAsia="zh-CN"/>
        </w:rPr>
        <w:t xml:space="preserve">    日</w:t>
      </w:r>
    </w:p>
    <w:tbl>
      <w:tblPr>
        <w:tblStyle w:val="2"/>
        <w:tblW w:w="832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621"/>
        <w:gridCol w:w="1149"/>
        <w:gridCol w:w="1293"/>
        <w:gridCol w:w="121"/>
        <w:gridCol w:w="1415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320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照片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出生年月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政治面貌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24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599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5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5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30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30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现工作单位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0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联系电话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320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学习及工作简历（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从高中填起，时间必须连续，并注明各阶段学习经历是否在职学习，取得何种学历和学位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320" w:type="dxa"/>
            <w:gridSpan w:val="7"/>
            <w:vAlign w:val="center"/>
          </w:tcPr>
          <w:p>
            <w:pPr>
              <w:spacing w:line="30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  <w:lang w:eastAsia="zh-CN"/>
              </w:rPr>
              <w:t>本人承诺：以上所填</w:t>
            </w:r>
            <w:r>
              <w:rPr>
                <w:rFonts w:hAnsi="宋体"/>
                <w:szCs w:val="21"/>
              </w:rPr>
              <w:t>信息准确无误，所提交的证件、资料和照片真实有效</w:t>
            </w:r>
            <w:r>
              <w:rPr>
                <w:rFonts w:hint="eastAsia" w:hAnsi="宋体"/>
                <w:szCs w:val="21"/>
                <w:lang w:eastAsia="zh-CN"/>
              </w:rPr>
              <w:t>；</w:t>
            </w:r>
            <w:r>
              <w:rPr>
                <w:rFonts w:hAnsi="宋体"/>
                <w:szCs w:val="21"/>
              </w:rPr>
              <w:t>若有虚假，所产生的一切后果由本人承担。</w:t>
            </w:r>
          </w:p>
          <w:p>
            <w:pPr>
              <w:spacing w:line="300" w:lineRule="exact"/>
              <w:ind w:firstLine="4620" w:firstLineChars="2200"/>
              <w:rPr>
                <w:szCs w:val="21"/>
              </w:rPr>
            </w:pPr>
            <w:r>
              <w:rPr>
                <w:rFonts w:hAnsi="宋体"/>
                <w:szCs w:val="21"/>
              </w:rPr>
              <w:t>报名人（签名）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320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材料审核（工作人员填写）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320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：对有关证件审验后符合条件的，在相应栏目内打"√"，不符合的注明情况，做出结论。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本人有效身份证      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毕业证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（学位证、学历证）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学历是否符合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是否符合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报考年龄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是否符合         政治面貌要求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是否2019—2021年毕业的普通高等院校毕业生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在职人员</w:t>
            </w:r>
            <w:r>
              <w:rPr>
                <w:rStyle w:val="6"/>
                <w:lang w:val="en-US" w:eastAsia="zh-CN" w:bidi="ar"/>
              </w:rPr>
              <w:t xml:space="preserve">              所在单位同意报考证明（留存原件）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审核确定意见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（未通过的注明原因）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1266F"/>
    <w:rsid w:val="5721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12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6">
    <w:name w:val="font7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2021-09-10T10:05:00Z</dcterms:created>
  <dc:creator>fl</dc:creator>
  <cp:lastModifiedBy>fl</cp:lastModifiedBy>
  <dcterms:modified xsi:type="dcterms:W3CDTF">2021-09-10T10:05:55Z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6742C9030C6D46438C6432474359EC14</vt:lpwstr>
  </property>
</Properties>
</file>