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lang w:val="en-US" w:eastAsia="zh-CN"/>
        </w:rPr>
        <w:t>河南开封科技传媒学院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2023-2024学年度“诚信校园行”学生资助</w:t>
      </w:r>
    </w:p>
    <w:p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公益广告设计大赛</w:t>
      </w: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作品征集情况汇总表</w:t>
      </w:r>
    </w:p>
    <w:p>
      <w:pP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>学院（公章）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：              填报时间：    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     联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>系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人：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   联系方式：</w:t>
      </w:r>
    </w:p>
    <w:tbl>
      <w:tblPr>
        <w:tblStyle w:val="4"/>
        <w:tblW w:w="12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364"/>
        <w:gridCol w:w="1255"/>
        <w:gridCol w:w="1740"/>
        <w:gridCol w:w="856"/>
        <w:gridCol w:w="2490"/>
        <w:gridCol w:w="1577"/>
        <w:gridCol w:w="1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snapToGrid w:val="0"/>
        <w:ind w:left="2661" w:hanging="2640" w:hangingChars="11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</w:p>
    <w:p>
      <w:pPr>
        <w:pStyle w:val="3"/>
        <w:snapToGrid w:val="0"/>
        <w:ind w:left="2661" w:hanging="2640" w:hangingChars="11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 xml:space="preserve">填表说明：1.作品类别：可选填平面类、视频类；                 </w:t>
      </w:r>
    </w:p>
    <w:p>
      <w:pPr>
        <w:pStyle w:val="3"/>
        <w:numPr>
          <w:ilvl w:val="0"/>
          <w:numId w:val="0"/>
        </w:numPr>
        <w:snapToGrid w:val="0"/>
        <w:ind w:firstLine="1200" w:firstLine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作者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eastAsia="zh-CN"/>
        </w:rPr>
        <w:t>：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团体参赛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者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填写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作品上交的附件1《参赛作品报名表》中联系人的信息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。</w:t>
      </w:r>
    </w:p>
    <w:p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 xml:space="preserve">          3.指导老师：须与作品上交的附件1《参赛作品报名表》中所填指导老师信息一致。</w:t>
      </w:r>
      <w:bookmarkStart w:id="0" w:name="_GoBack"/>
      <w:bookmarkEnd w:id="0"/>
    </w:p>
    <w:sectPr>
      <w:pgSz w:w="16838" w:h="11906" w:orient="landscape"/>
      <w:pgMar w:top="1587" w:right="2041" w:bottom="141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OTQ3YjZhYTA3YjFkYWE1OGZhNDRhMmU5ZDE5NjgifQ=="/>
  </w:docVars>
  <w:rsids>
    <w:rsidRoot w:val="69B636E0"/>
    <w:rsid w:val="0518263A"/>
    <w:rsid w:val="1AC04CF2"/>
    <w:rsid w:val="2F530C88"/>
    <w:rsid w:val="338D1303"/>
    <w:rsid w:val="58D21C48"/>
    <w:rsid w:val="69B636E0"/>
    <w:rsid w:val="6F5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Char"/>
    <w:basedOn w:val="1"/>
    <w:autoRedefine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2023-12-27T02:10:00Z</dcterms:created>
  <dc:creator>远山</dc:creator>
  <cp:lastModifiedBy>远山</cp:lastModifiedBy>
  <dcterms:modified xsi:type="dcterms:W3CDTF">2023-12-28T01:24:56Z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19B7947131564A93A753E3C8D3D9385B_11</vt:lpwstr>
  </property>
</Properties>
</file>