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lang w:val="en-US" w:eastAsia="zh-CN"/>
        </w:rPr>
        <w:t>河南开封科技传媒学院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2023-2024学年度“诚信校园行”学生资助</w:t>
      </w:r>
    </w:p>
    <w:p>
      <w:pPr>
        <w:snapToGrid w:val="0"/>
        <w:spacing w:line="56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公益广告设计大赛XX学院参赛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作品汇总表</w:t>
      </w:r>
    </w:p>
    <w:p>
      <w:pP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>学院（公章）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：              填报时间：    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     联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>系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人：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hAnsi="仿宋_GB2312" w:eastAsia="楷体_GB2312" w:cs="仿宋_GB2312"/>
          <w:color w:val="000000"/>
          <w:kern w:val="0"/>
          <w:sz w:val="28"/>
          <w:szCs w:val="28"/>
        </w:rPr>
        <w:t xml:space="preserve">   联系方式：</w:t>
      </w:r>
    </w:p>
    <w:tbl>
      <w:tblPr>
        <w:tblStyle w:val="4"/>
        <w:tblW w:w="147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041"/>
        <w:gridCol w:w="1424"/>
        <w:gridCol w:w="1439"/>
        <w:gridCol w:w="1311"/>
        <w:gridCol w:w="1612"/>
        <w:gridCol w:w="1332"/>
        <w:gridCol w:w="1821"/>
        <w:gridCol w:w="3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作者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snapToGrid w:val="0"/>
        <w:ind w:left="2661" w:hanging="2640" w:hangingChars="11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</w:p>
    <w:p>
      <w:pPr>
        <w:pStyle w:val="3"/>
        <w:snapToGrid w:val="0"/>
        <w:ind w:left="2661" w:hanging="2640" w:hangingChars="11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 xml:space="preserve">填表说明：1.作品类别：可选填平面类、视频类；                 </w:t>
      </w:r>
    </w:p>
    <w:p>
      <w:pPr>
        <w:pStyle w:val="3"/>
        <w:numPr>
          <w:ilvl w:val="0"/>
          <w:numId w:val="0"/>
        </w:numPr>
        <w:snapToGrid w:val="0"/>
        <w:ind w:firstLine="1200" w:firstLineChars="500"/>
        <w:rPr>
          <w:rFonts w:hint="eastAsia" w:ascii="楷体_GB2312" w:hAnsi="仿宋_GB2312" w:eastAsia="楷体_GB2312" w:cs="仿宋_GB2312"/>
          <w:color w:val="00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作者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eastAsia="zh-CN"/>
        </w:rPr>
        <w:t>：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团体参赛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者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填写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>作品上交的附件1《参赛作品报名表》中联系人的信息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。</w:t>
      </w:r>
    </w:p>
    <w:p>
      <w:pP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 xml:space="preserve">          3.指导老师：须与作品上交的附件1《参赛作品报名表》中所填指导老师信息一致。</w:t>
      </w:r>
    </w:p>
    <w:p>
      <w:pP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val="en-US" w:eastAsia="zh-CN"/>
        </w:rPr>
        <w:t xml:space="preserve">          4.推荐理由：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简要说明作品的优势特色、创意点和创作质量等</w:t>
      </w:r>
      <w:r>
        <w:rPr>
          <w:rFonts w:hint="eastAsia" w:ascii="楷体_GB2312" w:hAnsi="仿宋_GB2312" w:eastAsia="楷体_GB2312" w:cs="仿宋_GB2312"/>
          <w:color w:val="00000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587" w:right="2041" w:bottom="141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OTQ3YjZhYTA3YjFkYWE1OGZhNDRhMmU5ZDE5NjgifQ=="/>
  </w:docVars>
  <w:rsids>
    <w:rsidRoot w:val="69B636E0"/>
    <w:rsid w:val="1AC04CF2"/>
    <w:rsid w:val="24124AB1"/>
    <w:rsid w:val="338D1303"/>
    <w:rsid w:val="4DDF3226"/>
    <w:rsid w:val="58D21C48"/>
    <w:rsid w:val="69B636E0"/>
    <w:rsid w:val="6AA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autoRedefine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2023-12-27T02:10:00Z</dcterms:created>
  <dc:creator>远山</dc:creator>
  <cp:lastModifiedBy>远山</cp:lastModifiedBy>
  <dcterms:modified xsi:type="dcterms:W3CDTF">2023-12-28T01:25:09Z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19B7947131564A93A753E3C8D3D9385B_11</vt:lpwstr>
  </property>
</Properties>
</file>