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教育教学信息化交流活动作品审查推荐表</w:t>
      </w:r>
    </w:p>
    <w:tbl>
      <w:tblPr>
        <w:tblStyle w:val="3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020"/>
        <w:gridCol w:w="1593"/>
        <w:gridCol w:w="1678"/>
        <w:gridCol w:w="884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sdt>
          <w:sdtPr>
            <w:rPr>
              <w:rFonts w:hint="default" w:ascii="黑体" w:hAnsi="黑体" w:eastAsia="黑体" w:cs="黑体"/>
              <w:kern w:val="2"/>
              <w:sz w:val="28"/>
              <w:szCs w:val="28"/>
              <w:vertAlign w:val="baseline"/>
              <w:lang w:val="en-US" w:eastAsia="zh-CN" w:bidi="ar-SA"/>
            </w:rPr>
            <w:alias w:val="类别"/>
            <w:id w:val="147475883"/>
            <w:placeholder>
              <w:docPart w:val="{ad356a3d-40cf-4182-a7f4-198e9146f4b6}"/>
            </w:placeholder>
            <w:dropDownList>
              <w:listItem w:displayText="选择一项" w:value="选择一项"/>
              <w:listItem w:displayText="微课" w:value="微课"/>
              <w:listItem w:displayText="优秀教育电视节目" w:value="优秀教育电视节目"/>
            </w:dropDownList>
          </w:sdtPr>
          <w:sdtEndPr>
            <w:rPr>
              <w:rFonts w:hint="eastAsia" w:ascii="宋体" w:hAnsi="宋体" w:eastAsia="宋体" w:cs="宋体"/>
              <w:kern w:val="2"/>
              <w:sz w:val="28"/>
              <w:szCs w:val="28"/>
              <w:vertAlign w:val="baseline"/>
              <w:lang w:val="en-US" w:eastAsia="zh-CN" w:bidi="ar-SA"/>
            </w:rPr>
          </w:sdtEndPr>
          <w:sdtContent>
            <w:tc>
              <w:tcPr>
                <w:tcW w:w="2736" w:type="dxa"/>
                <w:vAlign w:val="center"/>
              </w:tcPr>
              <w:p>
                <w:pPr>
                  <w:jc w:val="center"/>
                  <w:rPr>
                    <w:rFonts w:hint="default" w:ascii="黑体" w:hAnsi="黑体" w:eastAsia="黑体" w:cs="黑体"/>
                    <w:sz w:val="28"/>
                    <w:szCs w:val="28"/>
                    <w:vertAlign w:val="baseline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  <w:t>选择一项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 者 成 员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62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4" w:hRule="atLeast"/>
        </w:trPr>
        <w:tc>
          <w:tcPr>
            <w:tcW w:w="9118" w:type="dxa"/>
            <w:gridSpan w:val="6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作者成员及作品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经审查，作者成员数量符合规定（微课作者限1人，优秀教育电视作品限3人）；作品原创，政治方向正确坚定，学科概念准确规范；首次参加河南省教育教学信息化交流活动。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同意推荐！</w:t>
            </w:r>
          </w:p>
          <w:p>
            <w:pPr>
              <w:wordWrap w:val="0"/>
              <w:jc w:val="righ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学院负责人签字：              </w:t>
            </w:r>
          </w:p>
          <w:p>
            <w:pPr>
              <w:wordWrap w:val="0"/>
              <w:jc w:val="right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年    月    日       </w:t>
            </w:r>
          </w:p>
          <w:p>
            <w:pPr>
              <w:wordWrap w:val="0"/>
              <w:jc w:val="righ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学院公章：              </w:t>
            </w:r>
          </w:p>
          <w:p>
            <w:pPr>
              <w:wordWrap w:val="0"/>
              <w:jc w:val="right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注:1.本表作品名称、类别、作者成员由申报人填写；</w:t>
      </w:r>
    </w:p>
    <w:p>
      <w:pPr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2.类别包括微课、优秀教育电视节目。</w:t>
      </w:r>
    </w:p>
    <w:sectPr>
      <w:pgSz w:w="11906" w:h="16838"/>
      <w:pgMar w:top="1440" w:right="1800" w:bottom="116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000000"/>
    <w:rsid w:val="0391592C"/>
    <w:rsid w:val="03B409DD"/>
    <w:rsid w:val="156E30E2"/>
    <w:rsid w:val="416515E4"/>
    <w:rsid w:val="451C5C3D"/>
    <w:rsid w:val="68E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d356a3d-40cf-4182-a7f4-198e9146f4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356a3d-40cf-4182-a7f4-198e9146f4b6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17</TotalTime>
  <ScaleCrop>false</ScaleCrop>
  <LinksUpToDate>false</LinksUpToDate>
  <CharactersWithSpaces>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2023-12-20T07:04:00Z</dcterms:created>
  <dc:creator>Administrator</dc:creator>
  <cp:lastModifiedBy>民生学院-丁智学</cp:lastModifiedBy>
  <dcterms:modified xsi:type="dcterms:W3CDTF">2024-05-17T06:49:15Z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01DF4BFCD4434496B80CC5D68063E738_12</vt:lpwstr>
  </property>
</Properties>
</file>