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国家级、省（部）级、市（厅）级荣誉信息征集表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840" w:firstLineChars="300"/>
        <w:jc w:val="both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单位：                                                                     单位负责人：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92"/>
        <w:gridCol w:w="6817"/>
        <w:gridCol w:w="1521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荣誉名称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1.须附表彰证书或文件证明。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2.征集信息为国家级、省（部）级、市（厅）级相关行政主体单位颁发或授予的各类荣誉称号或表彰奖励。</w:t>
      </w:r>
      <w:bookmarkStart w:id="0" w:name="_GoBack"/>
      <w:bookmarkEnd w:id="0"/>
    </w:p>
    <w:sectPr>
      <w:pgSz w:w="16838" w:h="11906" w:orient="landscape"/>
      <w:pgMar w:top="1361" w:right="2098" w:bottom="136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1F767D-AAD4-44DE-86F9-32723473460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5555F7-44DA-49C8-AAFF-0ABB0A02CF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7277E5-2CCC-4A79-ABF3-C2C9593027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TJhNTQyMzg1M2Y0NDBkZTc0ZTI4ZTQyNjc3NGYifQ=="/>
  </w:docVars>
  <w:rsids>
    <w:rsidRoot w:val="70F35F53"/>
    <w:rsid w:val="70F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2024-08-30T09:27:00Z</dcterms:created>
  <dc:creator>居德斯颐</dc:creator>
  <cp:lastModifiedBy>居德斯颐</cp:lastModifiedBy>
  <dcterms:modified xsi:type="dcterms:W3CDTF">2024-08-30T09:28:30Z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8BCDAE8B64B8410C94D8DC6FE2F4D1D8_11</vt:lpwstr>
  </property>
</Properties>
</file>