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宋体" w:hAnsi="宋体" w:cs="宋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6"/>
          <w:szCs w:val="44"/>
          <w:lang w:val="en-US" w:eastAsia="zh-CN"/>
        </w:rPr>
        <w:t>安阳县2023年农机购置补贴资金规模</w:t>
      </w:r>
    </w:p>
    <w:p>
      <w:pPr>
        <w:ind w:firstLine="560" w:firstLineChars="200"/>
        <w:jc w:val="center"/>
        <w:rPr>
          <w:rFonts w:hint="default" w:ascii="宋体" w:hAnsi="宋体" w:cs="宋体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年上级下达我县</w:t>
      </w:r>
      <w:r>
        <w:rPr>
          <w:rFonts w:hint="eastAsia" w:ascii="宋体" w:hAnsi="宋体" w:cs="宋体"/>
          <w:sz w:val="28"/>
          <w:szCs w:val="36"/>
          <w:lang w:val="en-US" w:eastAsia="zh-CN"/>
        </w:rPr>
        <w:t>第一批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中央农机购置补贴资金</w:t>
      </w:r>
      <w:r>
        <w:rPr>
          <w:rFonts w:hint="eastAsia" w:ascii="宋体" w:hAnsi="宋体" w:cs="宋体"/>
          <w:sz w:val="28"/>
          <w:szCs w:val="36"/>
          <w:lang w:val="en-US" w:eastAsia="zh-CN"/>
        </w:rPr>
        <w:t>946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万元，上年结余</w:t>
      </w:r>
      <w:r>
        <w:rPr>
          <w:rFonts w:hint="eastAsia" w:ascii="宋体" w:hAnsi="宋体" w:cs="宋体"/>
          <w:sz w:val="28"/>
          <w:szCs w:val="36"/>
          <w:lang w:val="en-US" w:eastAsia="zh-CN"/>
        </w:rPr>
        <w:t>1.03715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万元，合计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可用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补贴资金</w:t>
      </w:r>
      <w:r>
        <w:rPr>
          <w:rFonts w:hint="eastAsia" w:ascii="宋体" w:hAnsi="宋体" w:cs="宋体"/>
          <w:sz w:val="28"/>
          <w:szCs w:val="36"/>
          <w:lang w:val="en-US" w:eastAsia="zh-CN"/>
        </w:rPr>
        <w:t>947.03715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万元。</w:t>
      </w:r>
    </w:p>
    <w:p>
      <w:pPr>
        <w:ind w:firstLine="5320" w:firstLineChars="19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320" w:firstLineChars="19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ind w:firstLine="5320" w:firstLineChars="1900"/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安阳县农机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中心</w:t>
      </w:r>
    </w:p>
    <w:p>
      <w:pPr>
        <w:jc w:val="left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6日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WM1MWZlNWI3ZjgyZDY2MDRiZjQzYzE2YzI3MWMifQ=="/>
  </w:docVars>
  <w:rsids>
    <w:rsidRoot w:val="00000000"/>
    <w:rsid w:val="0431650D"/>
    <w:rsid w:val="1EA25BAA"/>
    <w:rsid w:val="2364389C"/>
    <w:rsid w:val="7E90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98</Characters>
  <Lines>0</Lines>
  <Paragraphs>0</Paragraphs>
  <TotalTime>4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2023-07-03T07:43:48Z</dcterms:created>
  <dc:creator>Administrator</dc:creator>
  <cp:lastModifiedBy>Administrator</cp:lastModifiedBy>
  <dcterms:modified xsi:type="dcterms:W3CDTF">2023-07-03T07:55:46Z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D4653325CF5845EB8314B1555B8C02C8_12</vt:lpwstr>
  </property>
</Properties>
</file>