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080" w:firstLineChars="300"/>
        <w:rPr>
          <w:rFonts w:hint="eastAsia"/>
          <w:sz w:val="36"/>
          <w:szCs w:val="36"/>
          <w:lang w:eastAsia="zh-CN"/>
        </w:rPr>
      </w:pPr>
    </w:p>
    <w:p>
      <w:pPr>
        <w:ind w:firstLine="1440" w:firstLineChars="4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6"/>
          <w:szCs w:val="36"/>
          <w:lang w:eastAsia="zh-CN"/>
        </w:rPr>
        <w:t>湖滨区</w:t>
      </w:r>
      <w:r>
        <w:rPr>
          <w:rFonts w:hint="eastAsia"/>
          <w:sz w:val="36"/>
          <w:szCs w:val="36"/>
          <w:lang w:val="en-US" w:eastAsia="zh-CN"/>
        </w:rPr>
        <w:t>2023年农机补贴资金规模</w:t>
      </w: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2023年上级下达湖滨区农机购置补贴与应用中央资金总计72万元。</w:t>
      </w: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湖滨区农业农村局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5MTgyOGU5ODk4OWY1YzNhYThlYjZiNjBlM2VjZWQifQ=="/>
  </w:docVars>
  <w:rsids>
    <w:rsidRoot w:val="17017CDE"/>
    <w:rsid w:val="17017CDE"/>
    <w:rsid w:val="469D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48</Characters>
  <Lines>0</Lines>
  <Paragraphs>0</Paragraphs>
  <TotalTime>4</TotalTime>
  <ScaleCrop>false</ScaleCrop>
  <LinksUpToDate>false</LinksUpToDate>
  <CharactersWithSpaces>48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2023-08-15T09:55:00Z</dcterms:created>
  <dc:creator>红枫叶</dc:creator>
  <cp:lastModifiedBy>红枫叶</cp:lastModifiedBy>
  <dcterms:modified xsi:type="dcterms:W3CDTF">2023-08-15T09:59:29Z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336FDED7864443899F074A5CF38EA890_11</vt:lpwstr>
  </property>
</Properties>
</file>