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72C9" w:rsidRPr="00C64266" w:rsidRDefault="00247C66" w:rsidP="00C64266">
      <w:pPr>
        <w:ind w:firstLineChars="250" w:firstLine="1104"/>
        <w:rPr>
          <w:rFonts w:ascii="仿宋" w:eastAsia="仿宋" w:hAnsi="仿宋"/>
          <w:b/>
          <w:sz w:val="44"/>
          <w:szCs w:val="44"/>
        </w:rPr>
      </w:pPr>
      <w:r w:rsidRPr="00C64266">
        <w:rPr>
          <w:rFonts w:ascii="仿宋" w:eastAsia="仿宋" w:hAnsi="仿宋" w:hint="eastAsia"/>
          <w:b/>
          <w:sz w:val="44"/>
          <w:szCs w:val="44"/>
        </w:rPr>
        <w:t>国家</w:t>
      </w:r>
      <w:r w:rsidR="008A0641" w:rsidRPr="00C64266">
        <w:rPr>
          <w:rFonts w:ascii="仿宋" w:eastAsia="仿宋" w:hAnsi="仿宋" w:hint="eastAsia"/>
          <w:b/>
          <w:sz w:val="44"/>
          <w:szCs w:val="44"/>
        </w:rPr>
        <w:t>农机购置补贴操作流程</w:t>
      </w:r>
      <w:r w:rsidR="005D4C3C" w:rsidRPr="00C64266">
        <w:rPr>
          <w:rFonts w:ascii="仿宋" w:eastAsia="仿宋" w:hAnsi="仿宋" w:hint="eastAsia"/>
          <w:b/>
          <w:sz w:val="44"/>
          <w:szCs w:val="44"/>
        </w:rPr>
        <w:t>公告</w:t>
      </w:r>
    </w:p>
    <w:p w:rsidR="00247C66" w:rsidRPr="00713937" w:rsidRDefault="007D7143" w:rsidP="00E913DE">
      <w:pPr>
        <w:autoSpaceDE w:val="0"/>
        <w:autoSpaceDN w:val="0"/>
        <w:adjustRightInd w:val="0"/>
        <w:snapToGrid w:val="0"/>
        <w:spacing w:line="600" w:lineRule="exact"/>
        <w:ind w:firstLineChars="200" w:firstLine="640"/>
        <w:rPr>
          <w:rFonts w:ascii="仿宋" w:eastAsia="仿宋" w:hAnsi="仿宋" w:cs="仿宋"/>
          <w:sz w:val="32"/>
          <w:szCs w:val="32"/>
        </w:rPr>
      </w:pPr>
      <w:r w:rsidRPr="00713937">
        <w:rPr>
          <w:rFonts w:ascii="仿宋" w:eastAsia="仿宋" w:hAnsi="仿宋" w:cs="仿宋" w:hint="eastAsia"/>
          <w:sz w:val="32"/>
          <w:szCs w:val="32"/>
        </w:rPr>
        <w:t>为了进一步加大农民对农机购置补贴政策的知晓度，现将</w:t>
      </w:r>
      <w:r w:rsidR="00967803" w:rsidRPr="00713937">
        <w:rPr>
          <w:rFonts w:ascii="仿宋" w:eastAsia="仿宋" w:hAnsi="仿宋" w:cs="仿宋" w:hint="eastAsia"/>
          <w:sz w:val="32"/>
          <w:szCs w:val="32"/>
        </w:rPr>
        <w:t>农机</w:t>
      </w:r>
      <w:r w:rsidRPr="00713937">
        <w:rPr>
          <w:rFonts w:ascii="仿宋" w:eastAsia="仿宋" w:hAnsi="仿宋" w:cs="仿宋" w:hint="eastAsia"/>
          <w:sz w:val="32"/>
          <w:szCs w:val="32"/>
        </w:rPr>
        <w:t>补贴操作流程相关事宜向全区广大农民公告如下：</w:t>
      </w:r>
    </w:p>
    <w:p w:rsidR="00955606" w:rsidRPr="00713937" w:rsidRDefault="00955606" w:rsidP="00955606">
      <w:pPr>
        <w:autoSpaceDE w:val="0"/>
        <w:autoSpaceDN w:val="0"/>
        <w:adjustRightInd w:val="0"/>
        <w:snapToGrid w:val="0"/>
        <w:spacing w:line="600" w:lineRule="exact"/>
        <w:ind w:firstLineChars="200" w:firstLine="640"/>
        <w:rPr>
          <w:rFonts w:ascii="仿宋" w:eastAsia="仿宋" w:hAnsi="仿宋" w:cs="仿宋"/>
          <w:sz w:val="32"/>
          <w:szCs w:val="32"/>
        </w:rPr>
      </w:pPr>
      <w:r w:rsidRPr="00713937">
        <w:rPr>
          <w:rFonts w:ascii="仿宋" w:eastAsia="仿宋" w:hAnsi="仿宋" w:cs="仿宋" w:hint="eastAsia"/>
          <w:sz w:val="32"/>
          <w:szCs w:val="32"/>
        </w:rPr>
        <w:t>一、补贴对象、范围和标准</w:t>
      </w:r>
    </w:p>
    <w:p w:rsidR="00955606" w:rsidRPr="00713937" w:rsidRDefault="00955606" w:rsidP="00955606">
      <w:pPr>
        <w:autoSpaceDE w:val="0"/>
        <w:autoSpaceDN w:val="0"/>
        <w:adjustRightInd w:val="0"/>
        <w:snapToGrid w:val="0"/>
        <w:spacing w:line="600" w:lineRule="exact"/>
        <w:ind w:firstLineChars="200" w:firstLine="640"/>
        <w:rPr>
          <w:rFonts w:ascii="仿宋" w:eastAsia="仿宋" w:hAnsi="仿宋" w:cs="仿宋"/>
          <w:sz w:val="32"/>
          <w:szCs w:val="32"/>
        </w:rPr>
      </w:pPr>
      <w:r w:rsidRPr="00713937">
        <w:rPr>
          <w:rFonts w:ascii="仿宋" w:eastAsia="仿宋" w:hAnsi="仿宋" w:cs="仿宋" w:hint="eastAsia"/>
          <w:sz w:val="32"/>
          <w:szCs w:val="32"/>
        </w:rPr>
        <w:t>国家农机购置补贴政策按照“自主购机、定额补贴、先购后补、区级结算、直补到卡（户）”方式实施。购机者自主选择购买机具，按市场化原则自行与农机产销企业协商确定购机价格与支付方式，并对交易行为真实性、有效性和可能发生的纠纷承担法律责任。购机行为完成后，购机者自主向驿城区农机中心提出补贴资金申领事项，签署告知承诺书，承诺购买行为、发票购机价格等信息真实有效，按相关规定申办补贴。</w:t>
      </w:r>
    </w:p>
    <w:p w:rsidR="00955606" w:rsidRPr="00713937" w:rsidRDefault="00955606" w:rsidP="00955606">
      <w:pPr>
        <w:autoSpaceDE w:val="0"/>
        <w:autoSpaceDN w:val="0"/>
        <w:adjustRightInd w:val="0"/>
        <w:snapToGrid w:val="0"/>
        <w:spacing w:line="600" w:lineRule="exact"/>
        <w:ind w:firstLineChars="200" w:firstLine="643"/>
        <w:rPr>
          <w:rFonts w:ascii="仿宋" w:eastAsia="仿宋" w:hAnsi="仿宋" w:cs="仿宋"/>
          <w:sz w:val="32"/>
          <w:szCs w:val="32"/>
        </w:rPr>
      </w:pPr>
      <w:r w:rsidRPr="00713937">
        <w:rPr>
          <w:rFonts w:ascii="仿宋" w:eastAsia="仿宋" w:hAnsi="仿宋" w:cs="仿宋" w:hint="eastAsia"/>
          <w:b/>
          <w:sz w:val="32"/>
          <w:szCs w:val="32"/>
        </w:rPr>
        <w:t>（一）补贴对象的确定。</w:t>
      </w:r>
      <w:r w:rsidRPr="00713937">
        <w:rPr>
          <w:rFonts w:ascii="仿宋" w:eastAsia="仿宋" w:hAnsi="仿宋" w:cs="仿宋" w:hint="eastAsia"/>
          <w:sz w:val="32"/>
          <w:szCs w:val="32"/>
        </w:rPr>
        <w:t>补贴对象为驿城区从事农业生产的个人和农业生产经营组织（以下简称“购机者”），其中农业生产经营组织包括农村集体经济组织、农民专业合作经济组织、农业企业和其他从事农业生产经营的组织。</w:t>
      </w:r>
    </w:p>
    <w:p w:rsidR="00955606" w:rsidRPr="00713937" w:rsidRDefault="00955606" w:rsidP="00955606">
      <w:pPr>
        <w:autoSpaceDE w:val="0"/>
        <w:autoSpaceDN w:val="0"/>
        <w:adjustRightInd w:val="0"/>
        <w:snapToGrid w:val="0"/>
        <w:spacing w:line="600" w:lineRule="exact"/>
        <w:ind w:firstLineChars="200" w:firstLine="643"/>
        <w:rPr>
          <w:rFonts w:ascii="仿宋" w:eastAsia="仿宋" w:hAnsi="仿宋" w:cs="仿宋"/>
          <w:sz w:val="32"/>
          <w:szCs w:val="32"/>
        </w:rPr>
      </w:pPr>
      <w:r w:rsidRPr="00713937">
        <w:rPr>
          <w:rFonts w:ascii="仿宋" w:eastAsia="仿宋" w:hAnsi="仿宋" w:cs="仿宋" w:hint="eastAsia"/>
          <w:b/>
          <w:sz w:val="32"/>
          <w:szCs w:val="32"/>
        </w:rPr>
        <w:t>（二）补贴机具种类范围。</w:t>
      </w:r>
      <w:r w:rsidRPr="00713937">
        <w:rPr>
          <w:rFonts w:ascii="仿宋" w:eastAsia="仿宋" w:hAnsi="仿宋" w:cs="仿宋" w:hint="eastAsia"/>
          <w:sz w:val="32"/>
          <w:szCs w:val="32"/>
        </w:rPr>
        <w:t>根据我区农业生产实际需要和补贴资金规模，按照公开、公平、公正原则，在省定补贴范围中，进一步缩小范围，突出重点，选取确定本区补贴机具品目，实行补贴范围内机具敞开补贴。补贴范围根据《河南省农机购置补贴机具种类范围》发布的当年度执行。</w:t>
      </w:r>
    </w:p>
    <w:p w:rsidR="00955606" w:rsidRPr="00713937" w:rsidRDefault="00955606" w:rsidP="00955606">
      <w:pPr>
        <w:autoSpaceDE w:val="0"/>
        <w:autoSpaceDN w:val="0"/>
        <w:adjustRightInd w:val="0"/>
        <w:snapToGrid w:val="0"/>
        <w:spacing w:line="600" w:lineRule="exact"/>
        <w:ind w:firstLineChars="200" w:firstLine="643"/>
        <w:rPr>
          <w:rFonts w:ascii="仿宋" w:eastAsia="仿宋" w:hAnsi="仿宋" w:cs="仿宋"/>
          <w:sz w:val="32"/>
          <w:szCs w:val="32"/>
        </w:rPr>
      </w:pPr>
      <w:r w:rsidRPr="00713937">
        <w:rPr>
          <w:rFonts w:ascii="仿宋" w:eastAsia="仿宋" w:hAnsi="仿宋" w:cs="仿宋" w:hint="eastAsia"/>
          <w:b/>
          <w:sz w:val="32"/>
          <w:szCs w:val="32"/>
        </w:rPr>
        <w:t>（三）补贴标准。</w:t>
      </w:r>
      <w:r w:rsidRPr="00713937">
        <w:rPr>
          <w:rFonts w:ascii="仿宋" w:eastAsia="仿宋" w:hAnsi="仿宋" w:cs="仿宋" w:hint="eastAsia"/>
          <w:sz w:val="32"/>
          <w:szCs w:val="32"/>
        </w:rPr>
        <w:t>农机购置补贴实行定额补贴，具体补贴标准按《河南省农机购置补贴机具补贴额一览表》当年度</w:t>
      </w:r>
      <w:r w:rsidRPr="00713937">
        <w:rPr>
          <w:rFonts w:ascii="仿宋" w:eastAsia="仿宋" w:hAnsi="仿宋" w:cs="仿宋" w:hint="eastAsia"/>
          <w:sz w:val="32"/>
          <w:szCs w:val="32"/>
        </w:rPr>
        <w:lastRenderedPageBreak/>
        <w:t>执行。补贴额的调整工作一般按年度进行。鉴于市场价格具有波动性，在政策实施过程中，具体产品或具体档次的中央财政资金实际补贴比例在30%上下一定范围内浮动符合政策规定。</w:t>
      </w:r>
    </w:p>
    <w:p w:rsidR="00955606" w:rsidRPr="00713937" w:rsidRDefault="00955606" w:rsidP="00955606">
      <w:pPr>
        <w:autoSpaceDE w:val="0"/>
        <w:autoSpaceDN w:val="0"/>
        <w:adjustRightInd w:val="0"/>
        <w:snapToGrid w:val="0"/>
        <w:spacing w:line="600" w:lineRule="exact"/>
        <w:ind w:firstLineChars="200" w:firstLine="643"/>
        <w:rPr>
          <w:rFonts w:ascii="仿宋" w:eastAsia="仿宋" w:hAnsi="仿宋" w:cs="仿宋"/>
          <w:sz w:val="32"/>
          <w:szCs w:val="32"/>
        </w:rPr>
      </w:pPr>
      <w:r w:rsidRPr="00713937">
        <w:rPr>
          <w:rFonts w:ascii="仿宋" w:eastAsia="仿宋" w:hAnsi="仿宋" w:cs="仿宋" w:hint="eastAsia"/>
          <w:b/>
          <w:sz w:val="32"/>
          <w:szCs w:val="32"/>
        </w:rPr>
        <w:t>（四）兑付补贴资金。</w:t>
      </w:r>
      <w:r w:rsidRPr="00713937">
        <w:rPr>
          <w:rFonts w:ascii="仿宋" w:eastAsia="仿宋" w:hAnsi="仿宋" w:cs="仿宋" w:hint="eastAsia"/>
          <w:sz w:val="32"/>
          <w:szCs w:val="32"/>
        </w:rPr>
        <w:t>区农机中心根据购机者提供所有完整手续在河南省农机购置补贴系统完成受理、生成《资金申请表》、待审核、公示、待申请结算、最终系统内标识确认结算。区农机中心汇总的补贴申请材料，报经区财政部门批准后，通过录入一卡通系统和预算一体化系统15个工作日内将补贴资金兑付给购机农户。严禁挤占挪用农机购置补贴资金。因资金不足或加强监管等原因需要延期兑付的，应告知购机者，并及时与同级农机中心部门联合向上报告资金供需情况。补贴申请原则上当年有效，因当年财政补贴资金规模不够、办理手续时间紧张等无法享受补贴的，可在下一年度优先兑付。</w:t>
      </w:r>
    </w:p>
    <w:p w:rsidR="00955606" w:rsidRPr="00713937" w:rsidRDefault="00955606" w:rsidP="001763A1">
      <w:pPr>
        <w:autoSpaceDE w:val="0"/>
        <w:autoSpaceDN w:val="0"/>
        <w:adjustRightInd w:val="0"/>
        <w:snapToGrid w:val="0"/>
        <w:spacing w:line="600" w:lineRule="exact"/>
        <w:ind w:firstLineChars="200" w:firstLine="640"/>
        <w:rPr>
          <w:rFonts w:ascii="仿宋" w:eastAsia="仿宋" w:hAnsi="仿宋" w:cs="仿宋"/>
          <w:sz w:val="32"/>
          <w:szCs w:val="32"/>
        </w:rPr>
      </w:pPr>
      <w:r w:rsidRPr="00713937">
        <w:rPr>
          <w:rFonts w:ascii="仿宋" w:eastAsia="仿宋" w:hAnsi="仿宋" w:cs="仿宋" w:hint="eastAsia"/>
          <w:sz w:val="32"/>
          <w:szCs w:val="32"/>
        </w:rPr>
        <w:t>二、操作流程</w:t>
      </w:r>
    </w:p>
    <w:p w:rsidR="008A0641" w:rsidRPr="00713937" w:rsidRDefault="008A0641" w:rsidP="001763A1">
      <w:pPr>
        <w:autoSpaceDE w:val="0"/>
        <w:autoSpaceDN w:val="0"/>
        <w:adjustRightInd w:val="0"/>
        <w:snapToGrid w:val="0"/>
        <w:spacing w:line="600" w:lineRule="exact"/>
        <w:ind w:firstLineChars="150" w:firstLine="482"/>
        <w:rPr>
          <w:rFonts w:ascii="仿宋" w:eastAsia="仿宋" w:hAnsi="仿宋" w:cs="仿宋"/>
          <w:sz w:val="32"/>
          <w:szCs w:val="32"/>
        </w:rPr>
      </w:pPr>
      <w:r w:rsidRPr="00713937">
        <w:rPr>
          <w:rFonts w:ascii="仿宋" w:eastAsia="仿宋" w:hAnsi="仿宋" w:cs="仿宋" w:hint="eastAsia"/>
          <w:b/>
          <w:sz w:val="32"/>
          <w:szCs w:val="32"/>
        </w:rPr>
        <w:t>（一）发布实施规定。</w:t>
      </w:r>
      <w:r w:rsidR="007D7143" w:rsidRPr="00713937">
        <w:rPr>
          <w:rFonts w:ascii="仿宋" w:eastAsia="仿宋" w:hAnsi="仿宋" w:cs="仿宋" w:hint="eastAsia"/>
          <w:sz w:val="32"/>
          <w:szCs w:val="32"/>
        </w:rPr>
        <w:t>区农机中心</w:t>
      </w:r>
      <w:r w:rsidRPr="00713937">
        <w:rPr>
          <w:rFonts w:ascii="仿宋" w:eastAsia="仿宋" w:hAnsi="仿宋" w:cs="仿宋" w:hint="eastAsia"/>
          <w:sz w:val="32"/>
          <w:szCs w:val="32"/>
        </w:rPr>
        <w:t>、</w:t>
      </w:r>
      <w:r w:rsidR="007D7143" w:rsidRPr="00713937">
        <w:rPr>
          <w:rFonts w:ascii="仿宋" w:eastAsia="仿宋" w:hAnsi="仿宋" w:cs="仿宋" w:hint="eastAsia"/>
          <w:sz w:val="32"/>
          <w:szCs w:val="32"/>
        </w:rPr>
        <w:t>区财政局</w:t>
      </w:r>
      <w:r w:rsidRPr="00713937">
        <w:rPr>
          <w:rFonts w:ascii="仿宋" w:eastAsia="仿宋" w:hAnsi="仿宋" w:cs="仿宋" w:hint="eastAsia"/>
          <w:sz w:val="32"/>
          <w:szCs w:val="32"/>
        </w:rPr>
        <w:t>按职责分工和有关规定</w:t>
      </w:r>
      <w:r w:rsidR="007D7143" w:rsidRPr="00713937">
        <w:rPr>
          <w:rFonts w:ascii="仿宋" w:eastAsia="仿宋" w:hAnsi="仿宋" w:cs="仿宋" w:hint="eastAsia"/>
          <w:sz w:val="32"/>
          <w:szCs w:val="32"/>
        </w:rPr>
        <w:t>及时发布当年度</w:t>
      </w:r>
      <w:r w:rsidRPr="00713937">
        <w:rPr>
          <w:rFonts w:ascii="仿宋" w:eastAsia="仿宋" w:hAnsi="仿宋" w:cs="仿宋" w:hint="eastAsia"/>
          <w:sz w:val="32"/>
          <w:szCs w:val="32"/>
        </w:rPr>
        <w:t>农机购置补贴实施方案、操作程序、补贴额一览表、咨询</w:t>
      </w:r>
      <w:r w:rsidR="007D7143" w:rsidRPr="00713937">
        <w:rPr>
          <w:rFonts w:ascii="仿宋" w:eastAsia="仿宋" w:hAnsi="仿宋" w:cs="仿宋" w:hint="eastAsia"/>
          <w:sz w:val="32"/>
          <w:szCs w:val="32"/>
        </w:rPr>
        <w:t>投诉电话</w:t>
      </w:r>
      <w:r w:rsidR="00A45026" w:rsidRPr="00713937">
        <w:rPr>
          <w:rFonts w:ascii="仿宋" w:eastAsia="仿宋" w:hAnsi="仿宋" w:cs="仿宋" w:hint="eastAsia"/>
          <w:sz w:val="32"/>
          <w:szCs w:val="32"/>
        </w:rPr>
        <w:t>0396-2828162</w:t>
      </w:r>
      <w:r w:rsidR="007D7143" w:rsidRPr="00713937">
        <w:rPr>
          <w:rFonts w:ascii="仿宋" w:eastAsia="仿宋" w:hAnsi="仿宋" w:cs="仿宋" w:hint="eastAsia"/>
          <w:sz w:val="32"/>
          <w:szCs w:val="32"/>
        </w:rPr>
        <w:t>等相关信息，加大宣传力度，广而告知</w:t>
      </w:r>
      <w:r w:rsidRPr="00713937">
        <w:rPr>
          <w:rFonts w:ascii="仿宋" w:eastAsia="仿宋" w:hAnsi="仿宋" w:cs="仿宋" w:hint="eastAsia"/>
          <w:sz w:val="32"/>
          <w:szCs w:val="32"/>
        </w:rPr>
        <w:t>。</w:t>
      </w:r>
    </w:p>
    <w:p w:rsidR="008A0641" w:rsidRPr="00713937" w:rsidRDefault="008A0641" w:rsidP="00C53E66">
      <w:pPr>
        <w:autoSpaceDE w:val="0"/>
        <w:autoSpaceDN w:val="0"/>
        <w:adjustRightInd w:val="0"/>
        <w:snapToGrid w:val="0"/>
        <w:spacing w:line="600" w:lineRule="exact"/>
        <w:ind w:firstLineChars="200" w:firstLine="643"/>
        <w:rPr>
          <w:rFonts w:ascii="仿宋" w:eastAsia="仿宋" w:hAnsi="仿宋" w:cs="仿宋"/>
          <w:sz w:val="32"/>
          <w:szCs w:val="32"/>
        </w:rPr>
      </w:pPr>
      <w:r w:rsidRPr="00713937">
        <w:rPr>
          <w:rFonts w:ascii="仿宋" w:eastAsia="仿宋" w:hAnsi="仿宋" w:cs="仿宋" w:hint="eastAsia"/>
          <w:b/>
          <w:sz w:val="32"/>
          <w:szCs w:val="32"/>
        </w:rPr>
        <w:t>（二）受理补贴申请。</w:t>
      </w:r>
      <w:r w:rsidRPr="00713937">
        <w:rPr>
          <w:rFonts w:ascii="仿宋" w:eastAsia="仿宋" w:hAnsi="仿宋" w:cs="仿宋" w:hint="eastAsia"/>
          <w:sz w:val="32"/>
          <w:szCs w:val="32"/>
        </w:rPr>
        <w:t>购机者通过农机购置补贴申请办理服务系统</w:t>
      </w:r>
      <w:r w:rsidR="00807388" w:rsidRPr="00713937">
        <w:rPr>
          <w:rFonts w:ascii="仿宋" w:eastAsia="仿宋" w:hAnsi="仿宋" w:cs="仿宋" w:hint="eastAsia"/>
          <w:sz w:val="32"/>
          <w:szCs w:val="32"/>
        </w:rPr>
        <w:t>APP</w:t>
      </w:r>
      <w:r w:rsidR="00460A1C" w:rsidRPr="00713937">
        <w:rPr>
          <w:rFonts w:ascii="仿宋" w:eastAsia="仿宋" w:hAnsi="仿宋" w:cs="仿宋" w:hint="eastAsia"/>
          <w:sz w:val="32"/>
          <w:szCs w:val="32"/>
        </w:rPr>
        <w:t>（农机购置与应用补贴）</w:t>
      </w:r>
      <w:r w:rsidRPr="00713937">
        <w:rPr>
          <w:rFonts w:ascii="仿宋" w:eastAsia="仿宋" w:hAnsi="仿宋" w:cs="仿宋" w:hint="eastAsia"/>
          <w:sz w:val="32"/>
          <w:szCs w:val="32"/>
        </w:rPr>
        <w:t>，对符合条件按照客户端</w:t>
      </w:r>
      <w:r w:rsidR="004742BF" w:rsidRPr="00713937">
        <w:rPr>
          <w:rFonts w:ascii="仿宋" w:eastAsia="仿宋" w:hAnsi="仿宋" w:cs="仿宋" w:hint="eastAsia"/>
          <w:sz w:val="32"/>
          <w:szCs w:val="32"/>
        </w:rPr>
        <w:t>上传时间及优先补贴予以受理，购机者本人携带购买机</w:t>
      </w:r>
      <w:r w:rsidR="004742BF" w:rsidRPr="00713937">
        <w:rPr>
          <w:rFonts w:ascii="仿宋" w:eastAsia="仿宋" w:hAnsi="仿宋" w:cs="仿宋" w:hint="eastAsia"/>
          <w:sz w:val="32"/>
          <w:szCs w:val="32"/>
        </w:rPr>
        <w:lastRenderedPageBreak/>
        <w:t>具到指定地点核验</w:t>
      </w:r>
      <w:r w:rsidRPr="00713937">
        <w:rPr>
          <w:rFonts w:ascii="仿宋" w:eastAsia="仿宋" w:hAnsi="仿宋" w:cs="仿宋" w:hint="eastAsia"/>
          <w:sz w:val="32"/>
          <w:szCs w:val="32"/>
        </w:rPr>
        <w:t>同时需提供以下材料：</w:t>
      </w:r>
    </w:p>
    <w:p w:rsidR="008A0641" w:rsidRPr="00713937" w:rsidRDefault="008A0641" w:rsidP="008A0641">
      <w:pPr>
        <w:autoSpaceDE w:val="0"/>
        <w:autoSpaceDN w:val="0"/>
        <w:adjustRightInd w:val="0"/>
        <w:snapToGrid w:val="0"/>
        <w:spacing w:line="600" w:lineRule="exact"/>
        <w:ind w:firstLineChars="200" w:firstLine="640"/>
        <w:rPr>
          <w:rFonts w:ascii="仿宋" w:eastAsia="仿宋" w:hAnsi="仿宋" w:cs="仿宋"/>
          <w:sz w:val="32"/>
          <w:szCs w:val="32"/>
        </w:rPr>
      </w:pPr>
      <w:r w:rsidRPr="00713937">
        <w:rPr>
          <w:rFonts w:ascii="仿宋" w:eastAsia="仿宋" w:hAnsi="仿宋" w:cs="仿宋" w:hint="eastAsia"/>
          <w:sz w:val="32"/>
          <w:szCs w:val="32"/>
        </w:rPr>
        <w:t>1.有效身份证明（个人凭身份证、农业生产经营组织凭营业执照和法人身份证）原件及复印件。</w:t>
      </w:r>
    </w:p>
    <w:p w:rsidR="008A0641" w:rsidRPr="00713937" w:rsidRDefault="008A0641" w:rsidP="008A0641">
      <w:pPr>
        <w:autoSpaceDE w:val="0"/>
        <w:autoSpaceDN w:val="0"/>
        <w:adjustRightInd w:val="0"/>
        <w:snapToGrid w:val="0"/>
        <w:spacing w:line="600" w:lineRule="exact"/>
        <w:ind w:firstLineChars="200" w:firstLine="640"/>
        <w:rPr>
          <w:rFonts w:ascii="仿宋" w:eastAsia="仿宋" w:hAnsi="仿宋" w:cs="仿宋"/>
          <w:sz w:val="32"/>
          <w:szCs w:val="32"/>
        </w:rPr>
      </w:pPr>
      <w:r w:rsidRPr="00713937">
        <w:rPr>
          <w:rFonts w:ascii="仿宋" w:eastAsia="仿宋" w:hAnsi="仿宋" w:cs="仿宋" w:hint="eastAsia"/>
          <w:sz w:val="32"/>
          <w:szCs w:val="32"/>
        </w:rPr>
        <w:t>2.购机完税发票和产品合格证原件及复印件。</w:t>
      </w:r>
    </w:p>
    <w:p w:rsidR="008A0641" w:rsidRPr="00713937" w:rsidRDefault="008A0641" w:rsidP="008A0641">
      <w:pPr>
        <w:autoSpaceDE w:val="0"/>
        <w:autoSpaceDN w:val="0"/>
        <w:adjustRightInd w:val="0"/>
        <w:snapToGrid w:val="0"/>
        <w:spacing w:line="600" w:lineRule="exact"/>
        <w:ind w:firstLineChars="200" w:firstLine="640"/>
        <w:rPr>
          <w:rFonts w:ascii="仿宋" w:eastAsia="仿宋" w:hAnsi="仿宋" w:cs="仿宋"/>
          <w:sz w:val="32"/>
          <w:szCs w:val="32"/>
        </w:rPr>
      </w:pPr>
      <w:r w:rsidRPr="00713937">
        <w:rPr>
          <w:rFonts w:ascii="仿宋" w:eastAsia="仿宋" w:hAnsi="仿宋" w:cs="仿宋" w:hint="eastAsia"/>
          <w:sz w:val="32"/>
          <w:szCs w:val="32"/>
        </w:rPr>
        <w:t>3.牌证管理机具的行驶证原件及复印件。</w:t>
      </w:r>
    </w:p>
    <w:p w:rsidR="006B7537" w:rsidRPr="00713937" w:rsidRDefault="008A0641" w:rsidP="00A23585">
      <w:pPr>
        <w:autoSpaceDE w:val="0"/>
        <w:autoSpaceDN w:val="0"/>
        <w:adjustRightInd w:val="0"/>
        <w:snapToGrid w:val="0"/>
        <w:spacing w:line="600" w:lineRule="exact"/>
        <w:ind w:firstLineChars="200" w:firstLine="640"/>
        <w:rPr>
          <w:rFonts w:ascii="仿宋" w:eastAsia="仿宋" w:hAnsi="仿宋" w:cs="仿宋"/>
          <w:sz w:val="32"/>
          <w:szCs w:val="32"/>
        </w:rPr>
      </w:pPr>
      <w:r w:rsidRPr="00713937">
        <w:rPr>
          <w:rFonts w:ascii="仿宋" w:eastAsia="仿宋" w:hAnsi="仿宋" w:cs="仿宋" w:hint="eastAsia"/>
          <w:sz w:val="32"/>
          <w:szCs w:val="32"/>
        </w:rPr>
        <w:t>4.社保卡原件及复印件。</w:t>
      </w:r>
      <w:r w:rsidR="007E2E9E" w:rsidRPr="00713937">
        <w:rPr>
          <w:rFonts w:ascii="仿宋" w:eastAsia="仿宋" w:hAnsi="仿宋" w:cs="仿宋" w:hint="eastAsia"/>
          <w:sz w:val="32"/>
          <w:szCs w:val="32"/>
        </w:rPr>
        <w:t xml:space="preserve">     </w:t>
      </w:r>
      <w:r w:rsidR="006B7537" w:rsidRPr="00713937">
        <w:rPr>
          <w:rFonts w:ascii="仿宋" w:eastAsia="仿宋" w:hAnsi="仿宋" w:cs="仿宋" w:hint="eastAsia"/>
          <w:sz w:val="32"/>
          <w:szCs w:val="32"/>
        </w:rPr>
        <w:t>5.驿城区购机者承诺书。</w:t>
      </w:r>
    </w:p>
    <w:p w:rsidR="00D10250" w:rsidRPr="00713937" w:rsidRDefault="00343F56" w:rsidP="00D10250">
      <w:pPr>
        <w:autoSpaceDE w:val="0"/>
        <w:autoSpaceDN w:val="0"/>
        <w:adjustRightInd w:val="0"/>
        <w:snapToGrid w:val="0"/>
        <w:spacing w:line="600" w:lineRule="exact"/>
        <w:ind w:firstLineChars="200" w:firstLine="643"/>
        <w:rPr>
          <w:rFonts w:ascii="仿宋" w:eastAsia="仿宋" w:hAnsi="仿宋" w:cs="仿宋"/>
          <w:sz w:val="32"/>
          <w:szCs w:val="32"/>
        </w:rPr>
      </w:pPr>
      <w:r w:rsidRPr="00713937">
        <w:rPr>
          <w:rFonts w:ascii="仿宋" w:eastAsia="仿宋" w:hAnsi="仿宋" w:cs="仿宋" w:hint="eastAsia"/>
          <w:b/>
          <w:sz w:val="32"/>
          <w:szCs w:val="32"/>
        </w:rPr>
        <w:t>（三</w:t>
      </w:r>
      <w:r w:rsidR="00D10250" w:rsidRPr="00713937">
        <w:rPr>
          <w:rFonts w:ascii="仿宋" w:eastAsia="仿宋" w:hAnsi="仿宋" w:cs="仿宋" w:hint="eastAsia"/>
          <w:b/>
          <w:sz w:val="32"/>
          <w:szCs w:val="32"/>
        </w:rPr>
        <w:t>）规范操作，提升效能。</w:t>
      </w:r>
      <w:r w:rsidR="00D10250" w:rsidRPr="00713937">
        <w:rPr>
          <w:rFonts w:ascii="仿宋" w:eastAsia="仿宋" w:hAnsi="仿宋" w:cs="仿宋" w:hint="eastAsia"/>
          <w:sz w:val="32"/>
          <w:szCs w:val="32"/>
        </w:rPr>
        <w:t>依托农机购置补贴申请办理服务系统，公开、公平、公正确定补贴对象，充分尊重购机者自主选择权，严格执行公示制度，加快申请受理，资格审核，机具核验，资金兑付等工作。要在补贴资金兑付之前由农机、财政完成对补贴机具的核验。</w:t>
      </w:r>
    </w:p>
    <w:p w:rsidR="00D10250" w:rsidRPr="00713937" w:rsidRDefault="00D10250" w:rsidP="00D10250">
      <w:pPr>
        <w:autoSpaceDE w:val="0"/>
        <w:autoSpaceDN w:val="0"/>
        <w:adjustRightInd w:val="0"/>
        <w:snapToGrid w:val="0"/>
        <w:spacing w:line="600" w:lineRule="exact"/>
        <w:ind w:firstLineChars="200" w:firstLine="640"/>
        <w:rPr>
          <w:rFonts w:ascii="仿宋" w:eastAsia="仿宋" w:hAnsi="仿宋" w:cs="仿宋"/>
          <w:sz w:val="32"/>
          <w:szCs w:val="32"/>
        </w:rPr>
      </w:pPr>
      <w:r w:rsidRPr="00713937">
        <w:rPr>
          <w:rFonts w:ascii="仿宋" w:eastAsia="仿宋" w:hAnsi="仿宋" w:cs="仿宋" w:hint="eastAsia"/>
          <w:sz w:val="32"/>
          <w:szCs w:val="32"/>
        </w:rPr>
        <w:t>重点加强对大中型机具的核验和单人多台套、短期内大批量等异常申请补贴情形的监管，积极探索实行真实性承诺、受益信息实时公开和事后抽查核验相结合的补贴机具监管方式。</w:t>
      </w:r>
    </w:p>
    <w:p w:rsidR="00D10250" w:rsidRPr="00713937" w:rsidRDefault="00D10250" w:rsidP="00D10250">
      <w:pPr>
        <w:autoSpaceDE w:val="0"/>
        <w:autoSpaceDN w:val="0"/>
        <w:adjustRightInd w:val="0"/>
        <w:snapToGrid w:val="0"/>
        <w:spacing w:line="600" w:lineRule="exact"/>
        <w:ind w:firstLineChars="200" w:firstLine="640"/>
        <w:rPr>
          <w:rFonts w:ascii="仿宋" w:eastAsia="仿宋" w:hAnsi="仿宋" w:cs="仿宋"/>
          <w:sz w:val="32"/>
          <w:szCs w:val="32"/>
        </w:rPr>
      </w:pPr>
      <w:r w:rsidRPr="00713937">
        <w:rPr>
          <w:rFonts w:ascii="仿宋" w:eastAsia="仿宋" w:hAnsi="仿宋" w:cs="仿宋" w:hint="eastAsia"/>
          <w:sz w:val="32"/>
          <w:szCs w:val="32"/>
        </w:rPr>
        <w:t>补贴资金兑付之前由区农机中心会同财政部门完成对补贴机具的核验，原则上按10%的比例抽查，做到“见机、见人、见发票”和人机合影、签字确认，建立“谁核验谁负责、谁签字谁负责”的责任倒查和追究制度，要减少不必要的工作环</w:t>
      </w:r>
      <w:r w:rsidR="00A754F5" w:rsidRPr="00713937">
        <w:rPr>
          <w:rFonts w:ascii="仿宋" w:eastAsia="仿宋" w:hAnsi="仿宋" w:cs="仿宋" w:hint="eastAsia"/>
          <w:sz w:val="32"/>
          <w:szCs w:val="32"/>
        </w:rPr>
        <w:t>节，尽量方便群众，提高工作效率。</w:t>
      </w:r>
    </w:p>
    <w:p w:rsidR="008A0641" w:rsidRPr="00713937" w:rsidRDefault="0054533D" w:rsidP="008F3F38">
      <w:pPr>
        <w:ind w:firstLineChars="1750" w:firstLine="5600"/>
        <w:rPr>
          <w:rFonts w:ascii="仿宋" w:eastAsia="仿宋" w:hAnsi="仿宋"/>
          <w:sz w:val="32"/>
          <w:szCs w:val="32"/>
        </w:rPr>
      </w:pPr>
      <w:r w:rsidRPr="00713937">
        <w:rPr>
          <w:rFonts w:ascii="仿宋" w:eastAsia="仿宋" w:hAnsi="仿宋" w:hint="eastAsia"/>
          <w:sz w:val="32"/>
          <w:szCs w:val="32"/>
        </w:rPr>
        <w:t>驿城区农机中心</w:t>
      </w:r>
    </w:p>
    <w:p w:rsidR="008F3F38" w:rsidRPr="00713937" w:rsidRDefault="008F3F38" w:rsidP="003C1C52">
      <w:pPr>
        <w:ind w:firstLineChars="1800" w:firstLine="5760"/>
        <w:rPr>
          <w:rFonts w:ascii="仿宋" w:eastAsia="仿宋" w:hAnsi="仿宋"/>
          <w:sz w:val="32"/>
          <w:szCs w:val="32"/>
        </w:rPr>
      </w:pPr>
      <w:r w:rsidRPr="00713937">
        <w:rPr>
          <w:rFonts w:ascii="仿宋" w:eastAsia="仿宋" w:hAnsi="仿宋" w:hint="eastAsia"/>
          <w:sz w:val="32"/>
          <w:szCs w:val="32"/>
        </w:rPr>
        <w:t>2023年7月</w:t>
      </w:r>
    </w:p>
    <w:sectPr w:rsidR="008F3F38" w:rsidRPr="00713937" w:rsidSect="004772C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48E9" w:rsidRPr="009715ED" w:rsidRDefault="00F048E9" w:rsidP="00247C66">
      <w:pPr>
        <w:rPr>
          <w:rFonts w:ascii="Arial" w:eastAsia="Times New Roman" w:hAnsi="Arial" w:cs="Verdana"/>
          <w:b/>
          <w:kern w:val="0"/>
          <w:sz w:val="24"/>
          <w:szCs w:val="20"/>
          <w:lang w:eastAsia="en-US"/>
        </w:rPr>
      </w:pPr>
      <w:r>
        <w:separator/>
      </w:r>
    </w:p>
  </w:endnote>
  <w:endnote w:type="continuationSeparator" w:id="0">
    <w:p w:rsidR="00F048E9" w:rsidRPr="009715ED" w:rsidRDefault="00F048E9" w:rsidP="00247C66">
      <w:pPr>
        <w:rPr>
          <w:rFonts w:ascii="Arial" w:eastAsia="Times New Roman" w:hAnsi="Arial" w:cs="Verdana"/>
          <w:b/>
          <w:kern w:val="0"/>
          <w:sz w:val="24"/>
          <w:szCs w:val="20"/>
          <w:lang w:eastAsia="en-US"/>
        </w:rPr>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48E9" w:rsidRPr="009715ED" w:rsidRDefault="00F048E9" w:rsidP="00247C66">
      <w:pPr>
        <w:rPr>
          <w:rFonts w:ascii="Arial" w:eastAsia="Times New Roman" w:hAnsi="Arial" w:cs="Verdana"/>
          <w:b/>
          <w:kern w:val="0"/>
          <w:sz w:val="24"/>
          <w:szCs w:val="20"/>
          <w:lang w:eastAsia="en-US"/>
        </w:rPr>
      </w:pPr>
      <w:r>
        <w:separator/>
      </w:r>
    </w:p>
  </w:footnote>
  <w:footnote w:type="continuationSeparator" w:id="0">
    <w:p w:rsidR="00F048E9" w:rsidRPr="009715ED" w:rsidRDefault="00F048E9" w:rsidP="00247C66">
      <w:pPr>
        <w:rPr>
          <w:rFonts w:ascii="Arial" w:eastAsia="Times New Roman" w:hAnsi="Arial" w:cs="Verdana"/>
          <w:b/>
          <w:kern w:val="0"/>
          <w:sz w:val="24"/>
          <w:szCs w:val="20"/>
          <w:lang w:eastAsia="en-US"/>
        </w:rPr>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8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A0641"/>
    <w:rsid w:val="00031BF0"/>
    <w:rsid w:val="000F34D8"/>
    <w:rsid w:val="00133DCD"/>
    <w:rsid w:val="0013667D"/>
    <w:rsid w:val="001715E8"/>
    <w:rsid w:val="001763A1"/>
    <w:rsid w:val="00247C66"/>
    <w:rsid w:val="00343F56"/>
    <w:rsid w:val="003618C2"/>
    <w:rsid w:val="003B4CF4"/>
    <w:rsid w:val="003C1C52"/>
    <w:rsid w:val="00432099"/>
    <w:rsid w:val="00460A1C"/>
    <w:rsid w:val="004742BF"/>
    <w:rsid w:val="004772C9"/>
    <w:rsid w:val="00525065"/>
    <w:rsid w:val="00540DD3"/>
    <w:rsid w:val="0054533D"/>
    <w:rsid w:val="0057576D"/>
    <w:rsid w:val="005D4C3C"/>
    <w:rsid w:val="0068140A"/>
    <w:rsid w:val="00685CF1"/>
    <w:rsid w:val="006B7537"/>
    <w:rsid w:val="00713937"/>
    <w:rsid w:val="00765AAA"/>
    <w:rsid w:val="007D279D"/>
    <w:rsid w:val="007D7143"/>
    <w:rsid w:val="007E2E9E"/>
    <w:rsid w:val="00807388"/>
    <w:rsid w:val="008A0641"/>
    <w:rsid w:val="008F3F38"/>
    <w:rsid w:val="00955606"/>
    <w:rsid w:val="00967803"/>
    <w:rsid w:val="0097211C"/>
    <w:rsid w:val="00A23585"/>
    <w:rsid w:val="00A45026"/>
    <w:rsid w:val="00A754F5"/>
    <w:rsid w:val="00C02B57"/>
    <w:rsid w:val="00C53E66"/>
    <w:rsid w:val="00C64266"/>
    <w:rsid w:val="00CB6515"/>
    <w:rsid w:val="00D10250"/>
    <w:rsid w:val="00DF100A"/>
    <w:rsid w:val="00E56E4B"/>
    <w:rsid w:val="00E913DE"/>
    <w:rsid w:val="00F048E9"/>
    <w:rsid w:val="00F1326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2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47C6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47C66"/>
    <w:rPr>
      <w:sz w:val="18"/>
      <w:szCs w:val="18"/>
    </w:rPr>
  </w:style>
  <w:style w:type="paragraph" w:styleId="a4">
    <w:name w:val="footer"/>
    <w:basedOn w:val="a"/>
    <w:link w:val="Char0"/>
    <w:uiPriority w:val="99"/>
    <w:semiHidden/>
    <w:unhideWhenUsed/>
    <w:rsid w:val="00247C6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47C66"/>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3</Pages>
  <Words>231</Words>
  <Characters>1317</Characters>
  <Application>Microsoft Office Word</Application>
  <DocSecurity>0</DocSecurity>
  <Lines>10</Lines>
  <Paragraphs>3</Paragraphs>
  <ScaleCrop>false</ScaleCrop>
  <Company/>
  <LinksUpToDate>false</LinksUpToDate>
  <CharactersWithSpaces>1545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52</cp:revision>
  <cp:lastPrinted>2023-08-08T02:51:00Z</cp:lastPrinted>
  <dcterms:created xsi:type="dcterms:W3CDTF">2023-07-18T07:58:00Z</dcterms:created>
  <dcterms:modified xsi:type="dcterms:W3CDTF">2023-08-08T02:54:00Z</dcterms:modified>
</cp:coreProperties>
</file>