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0" w:beforeAutospacing="0" w:after="0" w:afterAutospacing="0" w:line="870" w:lineRule="atLeast"/>
        <w:ind w:left="0" w:right="0"/>
        <w:jc w:val="center"/>
        <w:textAlignment w:val="top"/>
        <w:rPr>
          <w:color w:val="auto"/>
          <w:sz w:val="52"/>
          <w:szCs w:val="52"/>
        </w:rPr>
      </w:pPr>
      <w:r>
        <w:rPr>
          <w:color w:val="auto"/>
          <w:sz w:val="52"/>
          <w:szCs w:val="52"/>
          <w:bdr w:val="none" w:color="auto" w:sz="0" w:space="0"/>
        </w:rPr>
        <w:t>关于“国三”农机产品补贴申请录入 有关问题的公告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0" w:afterAutospacing="0" w:line="600" w:lineRule="exact"/>
        <w:ind w:left="0" w:right="0" w:firstLine="480" w:firstLineChars="200"/>
        <w:textAlignment w:val="top"/>
        <w:rPr>
          <w:color w:val="000000"/>
          <w:sz w:val="24"/>
          <w:szCs w:val="24"/>
          <w:bdr w:val="none" w:color="auto" w:sz="0" w:space="0"/>
        </w:rPr>
      </w:pPr>
      <w:r>
        <w:rPr>
          <w:color w:val="000000"/>
          <w:sz w:val="24"/>
          <w:szCs w:val="24"/>
          <w:bdr w:val="none" w:color="auto" w:sz="0" w:space="0"/>
        </w:rPr>
        <w:t>根据《河南省关于农机购置补贴农业机械执行国四排放标准的公告》相关内容要求：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0" w:firstLineChars="300"/>
        <w:textAlignment w:val="top"/>
        <w:rPr>
          <w:rFonts w:hint="eastAsia" w:eastAsiaTheme="minorEastAsia"/>
          <w:color w:val="000000"/>
          <w:sz w:val="24"/>
          <w:szCs w:val="24"/>
          <w:bdr w:val="none" w:color="auto" w:sz="0" w:space="0"/>
          <w:lang w:eastAsia="zh-CN"/>
        </w:rPr>
      </w:pPr>
      <w:r>
        <w:rPr>
          <w:rFonts w:hint="eastAsia"/>
          <w:color w:val="000000"/>
          <w:sz w:val="24"/>
          <w:szCs w:val="24"/>
          <w:bdr w:val="none" w:color="auto" w:sz="0" w:space="0"/>
        </w:rPr>
        <w:t>一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、“</w:t>
      </w:r>
      <w:r>
        <w:rPr>
          <w:rFonts w:hint="eastAsia"/>
          <w:color w:val="000000"/>
          <w:sz w:val="24"/>
          <w:szCs w:val="24"/>
          <w:lang w:eastAsia="zh-CN"/>
        </w:rPr>
        <w:t>国三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”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农机产品补贴资质截止到2022年11月30日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（含），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2022年12月1日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（含）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后购置的柴油农用机械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（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以发票日期为准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）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，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应符合“国四”排放标准，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否则不能享受农机购置与应用补贴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0" w:afterAutospacing="0" w:line="600" w:lineRule="exact"/>
        <w:ind w:left="0" w:right="0" w:firstLine="720" w:firstLineChars="300"/>
        <w:textAlignment w:val="top"/>
        <w:rPr>
          <w:rFonts w:hint="eastAsia" w:eastAsiaTheme="minorEastAsia"/>
          <w:color w:val="000000"/>
          <w:sz w:val="24"/>
          <w:szCs w:val="24"/>
          <w:bdr w:val="none" w:color="auto" w:sz="0" w:space="0"/>
          <w:lang w:eastAsia="zh-CN"/>
        </w:rPr>
      </w:pPr>
      <w:r>
        <w:rPr>
          <w:rFonts w:hint="eastAsia"/>
          <w:color w:val="000000"/>
          <w:sz w:val="24"/>
          <w:szCs w:val="24"/>
          <w:bdr w:val="none" w:color="auto" w:sz="0" w:space="0"/>
        </w:rPr>
        <w:t>二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、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对2022年11月3</w:t>
      </w:r>
      <w:r>
        <w:rPr>
          <w:rFonts w:hint="eastAsia"/>
          <w:color w:val="000000"/>
          <w:sz w:val="24"/>
          <w:szCs w:val="24"/>
          <w:bdr w:val="none" w:color="auto" w:sz="0" w:space="0"/>
          <w:lang w:val="en-US" w:eastAsia="zh-CN"/>
        </w:rPr>
        <w:t>0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日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（含）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前购置的符合政策规定的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“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国三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”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农机产品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（</w:t>
      </w:r>
      <w:r>
        <w:rPr>
          <w:rFonts w:hint="eastAsia"/>
          <w:color w:val="000000"/>
          <w:sz w:val="24"/>
          <w:szCs w:val="24"/>
          <w:bdr w:val="none" w:color="auto" w:sz="0" w:space="0"/>
        </w:rPr>
        <w:t>以发票日期为准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），</w:t>
      </w:r>
      <w:bookmarkStart w:id="0" w:name="_GoBack"/>
      <w:bookmarkEnd w:id="0"/>
      <w:r>
        <w:rPr>
          <w:rFonts w:hint="eastAsia"/>
          <w:color w:val="000000"/>
          <w:sz w:val="24"/>
          <w:szCs w:val="24"/>
          <w:bdr w:val="none" w:color="auto" w:sz="0" w:space="0"/>
        </w:rPr>
        <w:t>办理实现延长至2023年5月31日</w:t>
      </w: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0" w:afterAutospacing="0" w:line="600" w:lineRule="exact"/>
        <w:ind w:left="0" w:right="0"/>
        <w:textAlignment w:val="top"/>
        <w:rPr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jc w:val="right"/>
        <w:textAlignment w:val="top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bdr w:val="none" w:color="auto" w:sz="0" w:space="0"/>
          <w:lang w:eastAsia="zh-CN"/>
        </w:rPr>
        <w:t>安阳</w:t>
      </w:r>
      <w:r>
        <w:rPr>
          <w:color w:val="000000"/>
          <w:sz w:val="24"/>
          <w:szCs w:val="24"/>
          <w:bdr w:val="none" w:color="auto" w:sz="0" w:space="0"/>
        </w:rPr>
        <w:t>县农业机械技术中心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jc w:val="right"/>
        <w:textAlignment w:val="top"/>
        <w:rPr>
          <w:sz w:val="24"/>
          <w:szCs w:val="24"/>
        </w:rPr>
      </w:pPr>
      <w:r>
        <w:rPr>
          <w:color w:val="000000"/>
          <w:sz w:val="24"/>
          <w:szCs w:val="24"/>
          <w:bdr w:val="none" w:color="auto" w:sz="0" w:space="0"/>
        </w:rPr>
        <w:t>2023年5月2</w:t>
      </w:r>
      <w:r>
        <w:rPr>
          <w:rFonts w:hint="eastAsia"/>
          <w:color w:val="000000"/>
          <w:sz w:val="24"/>
          <w:szCs w:val="24"/>
          <w:bdr w:val="none" w:color="auto" w:sz="0" w:space="0"/>
          <w:lang w:val="en-US" w:eastAsia="zh-CN"/>
        </w:rPr>
        <w:t>5</w:t>
      </w:r>
      <w:r>
        <w:rPr>
          <w:color w:val="000000"/>
          <w:sz w:val="24"/>
          <w:szCs w:val="24"/>
          <w:bdr w:val="none" w:color="auto" w:sz="0" w:space="0"/>
        </w:rPr>
        <w:t>日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76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MWM1MWZlNWI3ZjgyZDY2MDRiZjQzYzE2YzI3MWMifQ=="/>
  </w:docVars>
  <w:rsids>
    <w:rsidRoot w:val="00000000"/>
    <w:rsid w:val="129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2023-11-06T01:01:12Z</dcterms:created>
  <dc:creator>Administrator</dc:creator>
  <cp:lastModifiedBy>有缘相逢</cp:lastModifiedBy>
  <dcterms:modified xsi:type="dcterms:W3CDTF">2023-11-06T01:33:20Z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46EBF8EBF8A74FDB9C8D443E5EDDD46D_12</vt:lpwstr>
  </property>
</Properties>
</file>