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宋体" w:hAnsi="宋体" w:cs="宋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6"/>
          <w:szCs w:val="44"/>
          <w:lang w:val="en-US" w:eastAsia="zh-CN"/>
        </w:rPr>
        <w:t>龙安区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6"/>
          <w:szCs w:val="44"/>
          <w:lang w:val="en-US" w:eastAsia="zh-CN"/>
        </w:rPr>
        <w:t>2023年农机购置补贴资金规模</w:t>
      </w:r>
    </w:p>
    <w:p>
      <w:pPr>
        <w:ind w:firstLine="560" w:firstLineChars="200"/>
        <w:jc w:val="center"/>
        <w:rPr>
          <w:rFonts w:hint="default" w:ascii="宋体" w:hAnsi="宋体" w:cs="宋体"/>
          <w:sz w:val="28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2023年第一批下达龙安区中央农机购置补贴资金73万元，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，上年结余</w:t>
      </w:r>
      <w:r>
        <w:rPr>
          <w:rFonts w:hint="eastAsia" w:ascii="仿宋" w:hAnsi="仿宋" w:eastAsia="仿宋" w:cs="仿宋"/>
          <w:sz w:val="32"/>
          <w:szCs w:val="32"/>
        </w:rPr>
        <w:t>14.639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万元，合计</w:t>
      </w:r>
      <w:r>
        <w:rPr>
          <w:rFonts w:hint="eastAsia" w:ascii="宋体" w:hAnsi="宋体" w:cs="宋体"/>
          <w:sz w:val="28"/>
          <w:szCs w:val="36"/>
          <w:lang w:val="en-US" w:eastAsia="zh-CN"/>
        </w:rPr>
        <w:t>可用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补贴资金</w:t>
      </w:r>
      <w:r>
        <w:rPr>
          <w:rFonts w:hint="eastAsia" w:ascii="宋体" w:hAnsi="宋体" w:cs="宋体"/>
          <w:sz w:val="28"/>
          <w:szCs w:val="36"/>
          <w:lang w:val="en-US" w:eastAsia="zh-CN"/>
        </w:rPr>
        <w:t>87.639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万元。</w:t>
      </w:r>
    </w:p>
    <w:p>
      <w:pPr>
        <w:ind w:firstLine="5320" w:firstLineChars="19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ind w:firstLine="5320" w:firstLineChars="19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ind w:firstLine="5320" w:firstLineChars="19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>龙安区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农机</w:t>
      </w:r>
      <w:r>
        <w:rPr>
          <w:rFonts w:hint="eastAsia" w:ascii="宋体" w:hAnsi="宋体" w:cs="宋体"/>
          <w:sz w:val="28"/>
          <w:szCs w:val="36"/>
          <w:lang w:val="en-US" w:eastAsia="zh-CN"/>
        </w:rPr>
        <w:t>技术中心</w:t>
      </w:r>
    </w:p>
    <w:p>
      <w:p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36"/>
          <w:lang w:val="en-US" w:eastAsia="zh-CN"/>
        </w:rPr>
        <w:t>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NjIyZmU0MGQ5MWY1YTA1MmQzYmY5M2M4ZWZhNjUifQ=="/>
  </w:docVars>
  <w:rsids>
    <w:rsidRoot w:val="00000000"/>
    <w:rsid w:val="0431650D"/>
    <w:rsid w:val="1EA25BAA"/>
    <w:rsid w:val="2364389C"/>
    <w:rsid w:val="6D2244AD"/>
    <w:rsid w:val="7E9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98</Characters>
  <Lines>0</Lines>
  <Paragraphs>0</Paragraphs>
  <TotalTime>0</TotalTime>
  <ScaleCrop>false</ScaleCrop>
  <LinksUpToDate>false</LinksUpToDate>
  <CharactersWithSpaces>135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2023-07-03T07:43:00Z</dcterms:created>
  <dc:creator>Administrator</dc:creator>
  <cp:lastModifiedBy>LENOVO</cp:lastModifiedBy>
  <dcterms:modified xsi:type="dcterms:W3CDTF">2024-01-09T07:32:42Z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D4653325CF5845EB8314B1555B8C02C8_12</vt:lpwstr>
  </property>
</Properties>
</file>