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</w:t>
      </w:r>
      <w:r>
        <w:rPr>
          <w:rFonts w:hint="eastAsia" w:ascii="黑体" w:hAnsi="黑体" w:eastAsia="黑体" w:cs="黑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博爱县</w:t>
      </w:r>
      <w:r>
        <w:rPr>
          <w:rFonts w:hint="eastAsia" w:ascii="黑体" w:hAnsi="黑体" w:eastAsia="黑体" w:cs="黑体"/>
          <w:sz w:val="44"/>
          <w:szCs w:val="44"/>
        </w:rPr>
        <w:t>农机购置补贴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资金公示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河南省财政厅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河南省农业农村厅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《关于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提前下达2024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中央财政农业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相关转移支付资金的通知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》文件精神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豫财农水[202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024年下达博爱县中央农机购置补贴资金为489万元。</w:t>
      </w:r>
    </w:p>
    <w:p>
      <w:pPr>
        <w:ind w:firstLine="10240" w:firstLineChars="3200"/>
        <w:rPr>
          <w:rFonts w:hint="default"/>
          <w:sz w:val="32"/>
          <w:szCs w:val="32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30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博爱县农机中心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2024年1月3日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2120" w:right="1247" w:bottom="183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YzNkYmQwMzgzYjM3NzkzYWIzMmZiMzVmMzRkOTAifQ=="/>
  </w:docVars>
  <w:rsids>
    <w:rsidRoot w:val="452E3E45"/>
    <w:rsid w:val="452E3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2024-05-24T02:47:00Z</dcterms:created>
  <dc:creator>刘茜</dc:creator>
  <cp:lastModifiedBy>刘茜</cp:lastModifiedBy>
  <dcterms:modified xsi:type="dcterms:W3CDTF">2024-05-24T03:00:09Z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917F4C30AE7F4260ADC7C827D5BB7AC2_11</vt:lpwstr>
  </property>
</Properties>
</file>