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E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淇县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农机购置补贴实施公告</w:t>
      </w:r>
    </w:p>
    <w:p w14:paraId="23E2DD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为全面落实农机购置补贴政策，现将有关事项公告如下：</w:t>
      </w:r>
    </w:p>
    <w:p w14:paraId="395FBD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2024年中央和省级资金共下达1045万元。申请农机购置补贴的农民、合作社、农业企业，请到淇县农机办证大厅（原农机局二楼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）递交纸质资料。纸质资料包括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：1.身份证（营业执照）；2.农机具合格证；3、购机发票；4、社会保障卡（一卡通）。以上材料均需要提供复印件。</w:t>
      </w:r>
    </w:p>
    <w:p w14:paraId="5004C4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7156026 </w:t>
      </w:r>
    </w:p>
    <w:p w14:paraId="64B765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淇县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农业农村局</w:t>
      </w:r>
    </w:p>
    <w:p w14:paraId="38E001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64F802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U0MGNjNWFmMGI4ZmVlZDQ3N2NlNDhiN2YzYjMifQ=="/>
  </w:docVars>
  <w:rsids>
    <w:rsidRoot w:val="19466E72"/>
    <w:rsid w:val="0227136C"/>
    <w:rsid w:val="077A4AAA"/>
    <w:rsid w:val="0BE75FF1"/>
    <w:rsid w:val="0CFB58CF"/>
    <w:rsid w:val="174F484D"/>
    <w:rsid w:val="19466E72"/>
    <w:rsid w:val="1DB81AD5"/>
    <w:rsid w:val="23873675"/>
    <w:rsid w:val="2EA17C2D"/>
    <w:rsid w:val="2F077175"/>
    <w:rsid w:val="3BC600F4"/>
    <w:rsid w:val="41D95E2A"/>
    <w:rsid w:val="43185133"/>
    <w:rsid w:val="43AF4742"/>
    <w:rsid w:val="4707160A"/>
    <w:rsid w:val="48867FE4"/>
    <w:rsid w:val="4A8C091B"/>
    <w:rsid w:val="4F63535B"/>
    <w:rsid w:val="509E1EF7"/>
    <w:rsid w:val="5D4D2BAA"/>
    <w:rsid w:val="651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197</Characters>
  <Lines>0</Lines>
  <Paragraphs>0</Paragraphs>
  <TotalTime>17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2023-08-15T08:22:00Z</dcterms:created>
  <dc:creator>文波</dc:creator>
  <cp:lastModifiedBy>WPS_1601471920</cp:lastModifiedBy>
  <dcterms:modified xsi:type="dcterms:W3CDTF">2024-08-06T00:34:31Z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D3A931D6F05D4BB9B03408B975C235F4_13</vt:lpwstr>
  </property>
</Properties>
</file>