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25" w:rsidRPr="00EF3FEE" w:rsidRDefault="00A84BB1" w:rsidP="0037118A">
      <w:pPr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ascii="仿宋_GB2312" w:eastAsia="仿宋_GB2312" w:hint="eastAsia"/>
          <w:b/>
          <w:sz w:val="48"/>
          <w:szCs w:val="48"/>
        </w:rPr>
        <w:t>2024年</w:t>
      </w:r>
      <w:r w:rsidR="00D12479" w:rsidRPr="00EF3FEE">
        <w:rPr>
          <w:rFonts w:ascii="仿宋_GB2312" w:eastAsia="仿宋_GB2312" w:hint="eastAsia"/>
          <w:b/>
          <w:sz w:val="48"/>
          <w:szCs w:val="48"/>
        </w:rPr>
        <w:t>卫辉市农业机械报废更新</w:t>
      </w:r>
      <w:r w:rsidR="00C953BE">
        <w:rPr>
          <w:rFonts w:ascii="仿宋_GB2312" w:eastAsia="仿宋_GB2312" w:hint="eastAsia"/>
          <w:b/>
          <w:sz w:val="48"/>
          <w:szCs w:val="48"/>
        </w:rPr>
        <w:t>明白纸</w:t>
      </w:r>
    </w:p>
    <w:p w:rsidR="00EF3FEE" w:rsidRDefault="00EF3FEE" w:rsidP="00EF3FEE">
      <w:pPr>
        <w:widowControl/>
        <w:spacing w:line="520" w:lineRule="exact"/>
        <w:ind w:firstLineChars="200" w:firstLine="643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F6350E" w:rsidRDefault="00F6350E" w:rsidP="00EF3FEE">
      <w:pPr>
        <w:widowControl/>
        <w:spacing w:line="520" w:lineRule="exact"/>
        <w:ind w:firstLineChars="200" w:firstLine="643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一、补贴资金规模</w:t>
      </w:r>
    </w:p>
    <w:p w:rsidR="00F6350E" w:rsidRPr="00F6350E" w:rsidRDefault="00F6350E" w:rsidP="00F6350E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F6350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2024年报废更新补贴资金300万元。</w:t>
      </w:r>
    </w:p>
    <w:p w:rsidR="00863E6A" w:rsidRPr="00EF3FEE" w:rsidRDefault="00F6350E" w:rsidP="00EF3FEE">
      <w:pPr>
        <w:widowControl/>
        <w:spacing w:line="52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</w:t>
      </w:r>
      <w:r w:rsidR="00C9791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、</w:t>
      </w:r>
      <w:r w:rsidR="00863E6A" w:rsidRPr="00EF3FE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实施范围和补贴对象</w:t>
      </w:r>
    </w:p>
    <w:p w:rsidR="00863E6A" w:rsidRPr="00EF3FEE" w:rsidRDefault="00863E6A" w:rsidP="00EF3FEE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F3FEE">
        <w:rPr>
          <w:rFonts w:ascii="仿宋_GB2312" w:eastAsia="仿宋_GB2312" w:hAnsi="宋体" w:cs="宋体" w:hint="eastAsia"/>
          <w:kern w:val="0"/>
          <w:sz w:val="32"/>
          <w:szCs w:val="32"/>
        </w:rPr>
        <w:t>在全</w:t>
      </w:r>
      <w:r w:rsidR="00EF3FEE">
        <w:rPr>
          <w:rFonts w:ascii="仿宋_GB2312" w:eastAsia="仿宋_GB2312" w:hAnsi="宋体" w:cs="宋体" w:hint="eastAsia"/>
          <w:kern w:val="0"/>
          <w:sz w:val="32"/>
          <w:szCs w:val="32"/>
        </w:rPr>
        <w:t>市</w:t>
      </w:r>
      <w:r w:rsidRPr="00EF3FEE">
        <w:rPr>
          <w:rFonts w:ascii="仿宋_GB2312" w:eastAsia="仿宋_GB2312" w:hAnsi="宋体" w:cs="宋体" w:hint="eastAsia"/>
          <w:kern w:val="0"/>
          <w:sz w:val="32"/>
          <w:szCs w:val="32"/>
        </w:rPr>
        <w:t>范围内实施。补贴对象为从事农业生产的个人和农业生产经营组织（包括农村集体经济组织、农民专业合作经济组织、农业企业和其他从事农业生产经营的组织）</w:t>
      </w:r>
      <w:r w:rsidR="00EF3FE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F3FEE" w:rsidRDefault="00F6350E" w:rsidP="00EF3FEE">
      <w:pPr>
        <w:widowControl/>
        <w:spacing w:line="520" w:lineRule="exact"/>
        <w:ind w:firstLineChars="200" w:firstLine="643"/>
        <w:jc w:val="left"/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三</w:t>
      </w:r>
      <w:r w:rsidR="00C97918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、</w:t>
      </w:r>
      <w:r w:rsidR="0037118A" w:rsidRPr="00EF3FEE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补贴种类</w:t>
      </w:r>
    </w:p>
    <w:p w:rsidR="00863E6A" w:rsidRPr="00EF3FEE" w:rsidRDefault="0037118A" w:rsidP="00EF3FEE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</w:pPr>
      <w:r w:rsidRPr="00EF3FE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我市补贴报废农机种类为拖拉机、联合收割机、玉米脱粒机、花生摘果机、饲料（草）粉碎机、铡草机。</w:t>
      </w:r>
    </w:p>
    <w:p w:rsidR="00EF3FEE" w:rsidRDefault="00F6350E" w:rsidP="00EF3FEE">
      <w:pPr>
        <w:autoSpaceDN w:val="0"/>
        <w:spacing w:line="520" w:lineRule="exact"/>
        <w:ind w:firstLineChars="200" w:firstLine="643"/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四</w:t>
      </w:r>
      <w:r w:rsidR="00C97918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、</w:t>
      </w:r>
      <w:r w:rsidR="0037118A" w:rsidRPr="00EF3FEE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报废条件</w:t>
      </w:r>
    </w:p>
    <w:p w:rsidR="0037118A" w:rsidRPr="00EF3FEE" w:rsidRDefault="00C97918" w:rsidP="00EF3FEE">
      <w:pPr>
        <w:autoSpaceDN w:val="0"/>
        <w:spacing w:line="52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F3FE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申请报废的农机应当主要部件齐全，来源清楚合法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  <w:r w:rsidRPr="00EF3FE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纳入牌证管理的农机需要提供监理机构核发的牌证；无牌证或未纳入牌证管理的，应当具有铭牌或出厂编号、车架号等机具身份信息。</w:t>
      </w:r>
      <w:r w:rsidR="0037118A" w:rsidRPr="00EF3FEE">
        <w:rPr>
          <w:rFonts w:ascii="仿宋_GB2312" w:eastAsia="仿宋_GB2312" w:hAnsi="仿宋" w:cs="Times New Roman" w:hint="eastAsia"/>
          <w:color w:val="000000"/>
          <w:sz w:val="32"/>
          <w:szCs w:val="32"/>
        </w:rPr>
        <w:t>符合下列条件之一的</w:t>
      </w:r>
      <w:r w:rsidR="0037118A" w:rsidRPr="00EF3FE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拖拉机、联合收割机、玉米脱粒机、花生摘果机、饲料（草）粉碎机、铡草机即可申请办理报废手续：</w:t>
      </w:r>
    </w:p>
    <w:p w:rsidR="0037118A" w:rsidRPr="00EF3FEE" w:rsidRDefault="0037118A" w:rsidP="00EF3FEE">
      <w:pPr>
        <w:autoSpaceDN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3FEE">
        <w:rPr>
          <w:rFonts w:ascii="仿宋_GB2312" w:eastAsia="仿宋_GB2312" w:hAnsi="仿宋" w:cs="Times New Roman" w:hint="eastAsia"/>
          <w:color w:val="000000"/>
          <w:sz w:val="32"/>
          <w:szCs w:val="32"/>
        </w:rPr>
        <w:t>1、</w:t>
      </w:r>
      <w:r w:rsidRPr="00EF3FEE">
        <w:rPr>
          <w:rFonts w:ascii="仿宋_GB2312" w:eastAsia="仿宋_GB2312" w:hAnsi="仿宋" w:cs="Times New Roman" w:hint="eastAsia"/>
          <w:sz w:val="32"/>
          <w:szCs w:val="32"/>
        </w:rPr>
        <w:t>达到报废年限的。小型拖拉机报废年限为10年、大中型拖拉机报废年限为15年、履带拖拉机报废年限为12年、自走式联合收割机报废年限为12年、悬挂式玉米联合收割机报废年限为10年、</w:t>
      </w:r>
      <w:r w:rsidRPr="00EF3FEE">
        <w:rPr>
          <w:rFonts w:ascii="仿宋_GB2312" w:eastAsia="仿宋_GB2312" w:hAnsi="仿宋" w:cs="宋体" w:hint="eastAsia"/>
          <w:kern w:val="0"/>
          <w:sz w:val="32"/>
          <w:szCs w:val="32"/>
        </w:rPr>
        <w:t>玉米脱粒机</w:t>
      </w:r>
      <w:r w:rsidRPr="00EF3FEE">
        <w:rPr>
          <w:rFonts w:ascii="仿宋_GB2312" w:eastAsia="仿宋_GB2312" w:hAnsi="仿宋" w:cs="Times New Roman" w:hint="eastAsia"/>
          <w:sz w:val="32"/>
          <w:szCs w:val="32"/>
        </w:rPr>
        <w:t>报废年限为8年</w:t>
      </w:r>
      <w:r w:rsidRPr="00EF3FEE">
        <w:rPr>
          <w:rFonts w:ascii="仿宋_GB2312" w:eastAsia="仿宋_GB2312" w:hAnsi="仿宋" w:cs="宋体" w:hint="eastAsia"/>
          <w:kern w:val="0"/>
          <w:sz w:val="32"/>
          <w:szCs w:val="32"/>
        </w:rPr>
        <w:t>、花生摘果机</w:t>
      </w:r>
      <w:r w:rsidRPr="00EF3FEE">
        <w:rPr>
          <w:rFonts w:ascii="仿宋_GB2312" w:eastAsia="仿宋_GB2312" w:hAnsi="仿宋" w:cs="Times New Roman" w:hint="eastAsia"/>
          <w:sz w:val="32"/>
          <w:szCs w:val="32"/>
        </w:rPr>
        <w:t>报废年限为8年</w:t>
      </w:r>
      <w:r w:rsidRPr="00EF3FEE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EF3FEE">
        <w:rPr>
          <w:rFonts w:ascii="仿宋_GB2312" w:eastAsia="仿宋_GB2312" w:hAnsi="仿宋" w:cs="Times New Roman" w:hint="eastAsia"/>
          <w:sz w:val="32"/>
          <w:szCs w:val="32"/>
        </w:rPr>
        <w:t>饲料（草）粉碎机报废年限为10年、铡草机报废年限为10年；</w:t>
      </w:r>
    </w:p>
    <w:p w:rsidR="0037118A" w:rsidRPr="00EF3FEE" w:rsidRDefault="0037118A" w:rsidP="00EF3FEE">
      <w:pPr>
        <w:autoSpaceDN w:val="0"/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F3FEE">
        <w:rPr>
          <w:rFonts w:ascii="仿宋_GB2312" w:eastAsia="仿宋_GB2312" w:hAnsi="仿宋" w:cs="Times New Roman" w:hint="eastAsia"/>
          <w:color w:val="000000"/>
          <w:sz w:val="32"/>
          <w:szCs w:val="32"/>
        </w:rPr>
        <w:t>2、使用年限或累计工作时间不足，经过检查调整或更换易损件后仍然达不到规定技术要求的；</w:t>
      </w:r>
    </w:p>
    <w:p w:rsidR="0037118A" w:rsidRPr="00EF3FEE" w:rsidRDefault="0037118A" w:rsidP="00EF3FEE">
      <w:pPr>
        <w:autoSpaceDN w:val="0"/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F3FEE">
        <w:rPr>
          <w:rFonts w:ascii="仿宋_GB2312" w:eastAsia="仿宋_GB2312" w:hAnsi="仿宋" w:cs="Times New Roman" w:hint="eastAsia"/>
          <w:color w:val="000000"/>
          <w:sz w:val="32"/>
          <w:szCs w:val="32"/>
        </w:rPr>
        <w:lastRenderedPageBreak/>
        <w:t>3、由于各种原因造成严重损坏、无法修复的；</w:t>
      </w:r>
    </w:p>
    <w:p w:rsidR="0037118A" w:rsidRPr="00EF3FEE" w:rsidRDefault="0037118A" w:rsidP="00EF3FEE">
      <w:pPr>
        <w:autoSpaceDN w:val="0"/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F3FEE">
        <w:rPr>
          <w:rFonts w:ascii="仿宋_GB2312" w:eastAsia="仿宋_GB2312" w:hAnsi="仿宋" w:cs="Times New Roman" w:hint="eastAsia"/>
          <w:color w:val="000000"/>
          <w:sz w:val="32"/>
          <w:szCs w:val="32"/>
        </w:rPr>
        <w:t>4、预计大修费用大于同类新产品50%的；</w:t>
      </w:r>
    </w:p>
    <w:p w:rsidR="0037118A" w:rsidRPr="00EF3FEE" w:rsidRDefault="0037118A" w:rsidP="00EF3FEE">
      <w:pPr>
        <w:autoSpaceDN w:val="0"/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F3FEE">
        <w:rPr>
          <w:rFonts w:ascii="仿宋_GB2312" w:eastAsia="仿宋_GB2312" w:hAnsi="仿宋" w:cs="Times New Roman" w:hint="eastAsia"/>
          <w:color w:val="000000"/>
          <w:sz w:val="32"/>
          <w:szCs w:val="32"/>
        </w:rPr>
        <w:t>5、未达到报废年限，但技术状况差且无配件来源的；</w:t>
      </w:r>
    </w:p>
    <w:p w:rsidR="0037118A" w:rsidRPr="00EF3FEE" w:rsidRDefault="0037118A" w:rsidP="00EF3FEE">
      <w:pPr>
        <w:autoSpaceDN w:val="0"/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F3FEE">
        <w:rPr>
          <w:rFonts w:ascii="仿宋_GB2312" w:eastAsia="仿宋_GB2312" w:hAnsi="仿宋" w:cs="Times New Roman" w:hint="eastAsia"/>
          <w:color w:val="000000"/>
          <w:sz w:val="32"/>
          <w:szCs w:val="32"/>
        </w:rPr>
        <w:t>6、国家明令淘汰的。</w:t>
      </w:r>
    </w:p>
    <w:p w:rsidR="00E7139B" w:rsidRDefault="00F6350E" w:rsidP="00C97918">
      <w:pPr>
        <w:spacing w:line="520" w:lineRule="exact"/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="00E7139B">
        <w:rPr>
          <w:rFonts w:ascii="仿宋_GB2312" w:eastAsia="仿宋_GB2312" w:hint="eastAsia"/>
          <w:b/>
          <w:sz w:val="32"/>
          <w:szCs w:val="32"/>
        </w:rPr>
        <w:t>、补贴标准</w:t>
      </w:r>
    </w:p>
    <w:p w:rsidR="00E7139B" w:rsidRDefault="00E7139B" w:rsidP="00E7139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农机报废更新补贴额一览表</w:t>
      </w:r>
    </w:p>
    <w:p w:rsidR="00E7139B" w:rsidRDefault="00E7139B" w:rsidP="00E7139B">
      <w:pPr>
        <w:rPr>
          <w:rFonts w:ascii="仿宋_GB2312" w:hAnsi="仿宋"/>
          <w:sz w:val="24"/>
        </w:rPr>
      </w:pPr>
    </w:p>
    <w:tbl>
      <w:tblPr>
        <w:tblW w:w="8834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1"/>
        <w:gridCol w:w="567"/>
        <w:gridCol w:w="2551"/>
        <w:gridCol w:w="3402"/>
        <w:gridCol w:w="1873"/>
      </w:tblGrid>
      <w:tr w:rsidR="00E7139B" w:rsidTr="00E7139B">
        <w:trPr>
          <w:trHeight w:val="75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品目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机型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基本配置和参数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报废补贴额（元）</w:t>
            </w:r>
          </w:p>
        </w:tc>
      </w:tr>
      <w:tr w:rsidR="00E7139B" w:rsidTr="00E7139B">
        <w:trPr>
          <w:trHeight w:val="60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拖拉机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20马力及以下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≤20马力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1000</w:t>
            </w:r>
          </w:p>
        </w:tc>
      </w:tr>
      <w:tr w:rsidR="00E7139B" w:rsidTr="00E7139B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20-50马力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20马力＜功率≤50马力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3500</w:t>
            </w:r>
          </w:p>
        </w:tc>
      </w:tr>
      <w:tr w:rsidR="00E7139B" w:rsidTr="00E7139B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50-80马力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50马力＜功率≤80马力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7000</w:t>
            </w:r>
          </w:p>
        </w:tc>
      </w:tr>
      <w:tr w:rsidR="00E7139B" w:rsidTr="00E7139B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80-100马力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80马力＜功率≤100马力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10000</w:t>
            </w:r>
          </w:p>
        </w:tc>
      </w:tr>
      <w:tr w:rsidR="00E7139B" w:rsidTr="00E7139B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100马力以上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＞100马力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12000</w:t>
            </w:r>
          </w:p>
        </w:tc>
      </w:tr>
      <w:tr w:rsidR="00E7139B" w:rsidTr="00E7139B">
        <w:trPr>
          <w:trHeight w:val="60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联合收割机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0.5kg/s＜喂入量≤1kg/s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3000</w:t>
            </w:r>
          </w:p>
        </w:tc>
      </w:tr>
      <w:tr w:rsidR="00E7139B" w:rsidTr="00E7139B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1kg/s＜喂入量≤3kg/s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5500</w:t>
            </w:r>
          </w:p>
        </w:tc>
      </w:tr>
      <w:tr w:rsidR="00E7139B" w:rsidTr="00E7139B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3kg/s＜喂入量≤4kg/s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7300</w:t>
            </w:r>
          </w:p>
        </w:tc>
      </w:tr>
      <w:tr w:rsidR="00E7139B" w:rsidTr="00E7139B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自走式全喂入稻麦联合收割机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喂入量＞4kg/s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11000</w:t>
            </w:r>
          </w:p>
        </w:tc>
      </w:tr>
      <w:tr w:rsidR="00E7139B" w:rsidTr="00E7139B">
        <w:trPr>
          <w:trHeight w:val="739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自走式半喂入稻麦联合收割机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收获行数：3行，功率≥35马力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7200</w:t>
            </w:r>
          </w:p>
        </w:tc>
      </w:tr>
      <w:tr w:rsidR="00E7139B" w:rsidTr="00E7139B">
        <w:trPr>
          <w:trHeight w:val="919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自走式半喂入稻麦联合收割机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收获行数≥4行，功率≥35马力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17500</w:t>
            </w:r>
          </w:p>
        </w:tc>
      </w:tr>
      <w:tr w:rsidR="00E7139B" w:rsidTr="00E7139B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自走式玉米联合收割机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收获行数：2行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7200</w:t>
            </w:r>
          </w:p>
        </w:tc>
      </w:tr>
      <w:tr w:rsidR="00E7139B" w:rsidTr="00E7139B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自走式玉米联合收割机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收获行数：3行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12500</w:t>
            </w:r>
          </w:p>
        </w:tc>
      </w:tr>
      <w:tr w:rsidR="00E7139B" w:rsidTr="00E7139B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自走式玉米联合收割机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收获行数≥4行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20000</w:t>
            </w:r>
          </w:p>
        </w:tc>
      </w:tr>
      <w:tr w:rsidR="00E7139B" w:rsidTr="00E7139B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悬挂式玉米联合收割机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收获行数：1-2行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3000</w:t>
            </w:r>
          </w:p>
        </w:tc>
      </w:tr>
      <w:tr w:rsidR="00E7139B" w:rsidTr="00E7139B">
        <w:trPr>
          <w:trHeight w:val="6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悬挂式玉米联合收割机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收获行数：3-4行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5500</w:t>
            </w:r>
          </w:p>
        </w:tc>
      </w:tr>
      <w:tr w:rsidR="00E7139B" w:rsidTr="00E7139B">
        <w:trPr>
          <w:trHeight w:val="615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饲料（草）粉碎机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400-550mm饲料粉碎机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400mm≤转子直径＜550mm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150</w:t>
            </w:r>
          </w:p>
        </w:tc>
      </w:tr>
      <w:tr w:rsidR="00E7139B" w:rsidTr="00E7139B">
        <w:trPr>
          <w:trHeight w:val="285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550mm及以上饲料粉碎机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转子直径≥550mm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300</w:t>
            </w:r>
          </w:p>
        </w:tc>
      </w:tr>
      <w:tr w:rsidR="00E7139B" w:rsidTr="00E7139B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玉米脱粒机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生产率10t/h及以上玉米脱粒机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生产率≥10t/h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700</w:t>
            </w:r>
          </w:p>
        </w:tc>
      </w:tr>
      <w:tr w:rsidR="00E7139B" w:rsidTr="00E7139B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花生摘果机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配套动力7kW及以上，花生摘果机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花生摘果机，配套动力≥7kW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139B" w:rsidRDefault="00E7139B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400</w:t>
            </w:r>
          </w:p>
        </w:tc>
      </w:tr>
      <w:tr w:rsidR="00EC01A1" w:rsidTr="0050675A">
        <w:trPr>
          <w:trHeight w:val="676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铡草机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6—9t/h铡草机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6t/h≤生产率＜9t/h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350</w:t>
            </w:r>
          </w:p>
        </w:tc>
      </w:tr>
      <w:tr w:rsidR="00EC01A1" w:rsidTr="0050675A">
        <w:trPr>
          <w:trHeight w:val="530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9—15t/h铡草机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9t/h≤生产率＜15t/h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750</w:t>
            </w:r>
          </w:p>
        </w:tc>
      </w:tr>
      <w:tr w:rsidR="00EC01A1" w:rsidTr="0050675A">
        <w:trPr>
          <w:trHeight w:val="578"/>
        </w:trPr>
        <w:tc>
          <w:tcPr>
            <w:tcW w:w="4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15-20t/h铡草机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15t/h≤生产率＜20t/h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850</w:t>
            </w:r>
          </w:p>
        </w:tc>
      </w:tr>
      <w:tr w:rsidR="00EC01A1" w:rsidTr="0050675A">
        <w:trPr>
          <w:trHeight w:val="578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20t/h及以上铡草机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生产率≥20t/h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01A1" w:rsidRDefault="00EC01A1" w:rsidP="006141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2400</w:t>
            </w:r>
          </w:p>
        </w:tc>
      </w:tr>
    </w:tbl>
    <w:p w:rsidR="00863E6A" w:rsidRDefault="00F6350E" w:rsidP="00C97918">
      <w:pPr>
        <w:spacing w:line="520" w:lineRule="exact"/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="00C97918">
        <w:rPr>
          <w:rFonts w:ascii="仿宋_GB2312" w:eastAsia="仿宋_GB2312" w:hint="eastAsia"/>
          <w:b/>
          <w:sz w:val="32"/>
          <w:szCs w:val="32"/>
        </w:rPr>
        <w:t>、</w:t>
      </w:r>
      <w:r w:rsidR="00C97918" w:rsidRPr="00C97918">
        <w:rPr>
          <w:rFonts w:ascii="仿宋_GB2312" w:eastAsia="仿宋_GB2312" w:hint="eastAsia"/>
          <w:b/>
          <w:sz w:val="32"/>
          <w:szCs w:val="32"/>
        </w:rPr>
        <w:t>申请手续</w:t>
      </w:r>
    </w:p>
    <w:p w:rsidR="00C97918" w:rsidRDefault="00C97918" w:rsidP="00C97918">
      <w:pPr>
        <w:autoSpaceDN w:val="0"/>
        <w:spacing w:line="52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F3FE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申请人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携带身份证或合作社营业执照副本、法人身份证；整机图片、出厂铭牌图片、车架号图片、发动机号图片；申请人</w:t>
      </w:r>
      <w:r w:rsidR="00D8565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社保卡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或合作社经营组织对公账号</w:t>
      </w:r>
      <w:r w:rsidRPr="00C97918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到卫辉市农业机械技术中心办理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BE471B" w:rsidRPr="00BE471B" w:rsidRDefault="00F6350E" w:rsidP="00BE471B">
      <w:pPr>
        <w:autoSpaceDN w:val="0"/>
        <w:spacing w:line="520" w:lineRule="exact"/>
        <w:ind w:firstLineChars="200" w:firstLine="643"/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七</w:t>
      </w:r>
      <w:r w:rsidR="00BE471B" w:rsidRPr="00BE471B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、咨询电话</w:t>
      </w:r>
    </w:p>
    <w:p w:rsidR="00BE471B" w:rsidRPr="00BE471B" w:rsidRDefault="00BE471B" w:rsidP="00BE471B">
      <w:pPr>
        <w:autoSpaceDN w:val="0"/>
        <w:spacing w:line="52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BE471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0373-4492512</w:t>
      </w:r>
    </w:p>
    <w:p w:rsidR="00C97918" w:rsidRPr="00C97918" w:rsidRDefault="00C97918" w:rsidP="00C97918">
      <w:pPr>
        <w:spacing w:line="520" w:lineRule="exact"/>
        <w:ind w:firstLine="630"/>
        <w:rPr>
          <w:rFonts w:ascii="仿宋_GB2312" w:eastAsia="仿宋_GB2312"/>
          <w:b/>
          <w:sz w:val="32"/>
          <w:szCs w:val="32"/>
        </w:rPr>
      </w:pPr>
    </w:p>
    <w:sectPr w:rsidR="00C97918" w:rsidRPr="00C97918" w:rsidSect="00970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479"/>
    <w:rsid w:val="0012205D"/>
    <w:rsid w:val="0037118A"/>
    <w:rsid w:val="0052079B"/>
    <w:rsid w:val="006E6E37"/>
    <w:rsid w:val="00863E6A"/>
    <w:rsid w:val="00970925"/>
    <w:rsid w:val="00A84BB1"/>
    <w:rsid w:val="00B96E32"/>
    <w:rsid w:val="00BE471B"/>
    <w:rsid w:val="00C953BE"/>
    <w:rsid w:val="00C97918"/>
    <w:rsid w:val="00D12479"/>
    <w:rsid w:val="00D85658"/>
    <w:rsid w:val="00DD7364"/>
    <w:rsid w:val="00E7139B"/>
    <w:rsid w:val="00EC01A1"/>
    <w:rsid w:val="00EF3FEE"/>
    <w:rsid w:val="00F05EEE"/>
    <w:rsid w:val="00F25708"/>
    <w:rsid w:val="00F6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47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47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E07052-24FC-4D54-B8B2-254D513A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236</Words>
  <Characters>1347</Characters>
  <Application>Microsoft Office Word</Application>
  <DocSecurity>0</DocSecurity>
  <Lines>11</Lines>
  <Paragraphs>3</Paragraphs>
  <ScaleCrop>false</ScaleCrop>
  <Company>china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2021-03-03T09:15:00Z</cp:lastPrinted>
  <dcterms:created xsi:type="dcterms:W3CDTF">2021-03-03T08:41:00Z</dcterms:created>
  <dcterms:modified xsi:type="dcterms:W3CDTF">2024-06-27T10:20:00Z</dcterms:modified>
</cp:coreProperties>
</file>