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79A35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关于正式启动2024年长葛市农机购置补贴工作的通知</w:t>
      </w:r>
    </w:p>
    <w:p w14:paraId="2568ACFA">
      <w:pPr>
        <w:adjustRightInd w:val="0"/>
        <w:snapToGrid w:val="0"/>
        <w:spacing w:line="360" w:lineRule="auto"/>
        <w:ind w:left="210" w:leftChars="100" w:firstLine="640" w:firstLineChars="200"/>
        <w:jc w:val="both"/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为更好满足农民群众农业生产购机需求，提高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农业生产机械化水平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财政厅《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2021-2023年农机购置补贴实施指导意见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豫农文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,我市2024年农机购置补贴工作</w:t>
      </w:r>
      <w:r>
        <w:rPr>
          <w:rFonts w:hint="eastAsia" w:ascii="仿宋" w:hAnsi="仿宋" w:eastAsia="仿宋"/>
          <w:b w:val="0"/>
          <w:i w:val="0"/>
          <w:snapToGrid/>
          <w:color w:val="000000"/>
          <w:spacing w:val="8"/>
          <w:sz w:val="32"/>
          <w:shd w:val="clear" w:color="auto" w:fill="FFFFFF"/>
          <w:lang w:eastAsia="zh-CN"/>
        </w:rPr>
        <w:t>已全面启动。</w:t>
      </w:r>
    </w:p>
    <w:p w14:paraId="15EC6A16">
      <w:pPr>
        <w:pStyle w:val="8"/>
        <w:widowControl w:val="0"/>
        <w:snapToGrid w:val="0"/>
        <w:spacing w:before="0" w:beforeAutospacing="0" w:after="0" w:afterAutospacing="0" w:line="360" w:lineRule="auto"/>
        <w:ind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下达中央补贴资金919万元，省级补贴资金226万元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农机购置补贴政策按照“自主购机、定额补贴、先购后补、县级结算、直补到卡（户）”方式实施。</w:t>
      </w:r>
      <w:r>
        <w:rPr>
          <w:rFonts w:hint="eastAsia" w:ascii="仿宋" w:hAnsi="仿宋" w:eastAsia="仿宋" w:cs="仿宋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为了把这项工作落到实处，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购机者申请补贴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最多跑一次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，我中心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设立了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农机服务窗口，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购机者只需携带本人身份证、购买机具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发票、本人社保卡即可到服务窗口申请补贴资金，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服务窗口设立在东区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2号楼2楼222室)。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 </w:t>
      </w:r>
    </w:p>
    <w:p w14:paraId="7B8FB51E">
      <w:pPr>
        <w:pStyle w:val="2"/>
        <w:ind w:left="0" w:leftChars="0" w:firstLine="672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pacing w:val="8"/>
          <w:sz w:val="32"/>
          <w:szCs w:val="32"/>
          <w:shd w:val="clear" w:color="auto" w:fill="FFFFFF"/>
          <w:lang w:eastAsia="zh-CN"/>
        </w:rPr>
        <w:t>另外，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推广使用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农机购置补贴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手机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开展非现场补贴申请、补贴机具核验预约等服务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方便购机者随时在线提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交补贴申请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询电话：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6838576    </w:t>
      </w:r>
    </w:p>
    <w:p w14:paraId="06B1FFF9">
      <w:pPr>
        <w:jc w:val="distribut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1ED0D61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长葛市农业机械技术中心</w:t>
      </w:r>
    </w:p>
    <w:p w14:paraId="6D589731">
      <w:pPr>
        <w:jc w:val="right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61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TZmOGNkZjdjN2QwYzZhOGI2YTc0YjE1MzgwNjAifQ=="/>
  </w:docVars>
  <w:rsids>
    <w:rsidRoot w:val="116B3D03"/>
    <w:rsid w:val="116B3D03"/>
    <w:rsid w:val="23462113"/>
    <w:rsid w:val="24AC6C2E"/>
    <w:rsid w:val="30094D49"/>
    <w:rsid w:val="31E76F15"/>
    <w:rsid w:val="334D0383"/>
    <w:rsid w:val="429E1777"/>
    <w:rsid w:val="46D672E0"/>
    <w:rsid w:val="48ED237B"/>
    <w:rsid w:val="4C3A739C"/>
    <w:rsid w:val="4F6A0472"/>
    <w:rsid w:val="579D2AF4"/>
    <w:rsid w:val="5DD00BAE"/>
    <w:rsid w:val="62E67A3F"/>
    <w:rsid w:val="63E6294D"/>
    <w:rsid w:val="64934FB7"/>
    <w:rsid w:val="6E6762A2"/>
    <w:rsid w:val="72312642"/>
    <w:rsid w:val="7C6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  <w:rPr>
      <w:rFonts w:ascii="宋体" w:hAnsi="Times New Roman"/>
      <w:kern w:val="0"/>
      <w:sz w:val="34"/>
      <w:szCs w:val="20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snapToGrid/>
      <w:kern w:val="2"/>
      <w:szCs w:val="20"/>
    </w:rPr>
  </w:style>
  <w:style w:type="paragraph" w:customStyle="1" w:styleId="4">
    <w:name w:val="Body Text 21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snapToGrid w:val="0"/>
      <w:kern w:val="0"/>
      <w:szCs w:val="24"/>
    </w:rPr>
  </w:style>
  <w:style w:type="paragraph" w:styleId="7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401</Characters>
  <Lines>0</Lines>
  <Paragraphs>0</Paragraphs>
  <TotalTime>5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2021-09-14T04:32:00Z</dcterms:created>
  <dc:creator>Administrator</dc:creator>
  <cp:lastModifiedBy>乐此</cp:lastModifiedBy>
  <dcterms:modified xsi:type="dcterms:W3CDTF">2025-01-16T08:20:30Z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D2588AFC676F4CC1966CE3E93B9E5AB6</vt:lpwstr>
  </property>
  <property fmtid="{D5CDD505-2E9C-101B-9397-08002B2CF9AE}" pid="4" name="KSOTemplateDocerSaveRecord">
    <vt:lpwstr>eyJoZGlkIjoiZGNhMTZmOGNkZjdjN2QwYzZhOGI2YTc0YjE1MzgwNjAiLCJ1c2VySWQiOiIzMDg2OTIzMTAifQ==</vt:lpwstr>
  </property>
</Properties>
</file>