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43BC9">
      <w:pPr>
        <w:pStyle w:val="2"/>
        <w:ind w:firstLine="2650" w:firstLineChars="600"/>
      </w:pPr>
      <w:r>
        <w:rPr>
          <w:rFonts w:hint="eastAsia"/>
        </w:rPr>
        <w:t>APP使用说明书</w:t>
      </w:r>
    </w:p>
    <w:p w14:paraId="1EB7E47F">
      <w:pPr>
        <w:jc w:val="left"/>
        <w:rPr>
          <w:rFonts w:hint="eastAsia"/>
          <w:color w:val="FF0000"/>
        </w:rPr>
      </w:pPr>
      <w:r>
        <w:rPr>
          <w:rFonts w:hint="eastAsia" w:ascii="黑体" w:hAnsi="黑体" w:eastAsia="黑体"/>
          <w:b/>
          <w:color w:val="FF0000"/>
          <w:sz w:val="32"/>
          <w:szCs w:val="32"/>
        </w:rPr>
        <w:t>注意：个人请勿自主作废申请，自主作废后此车辆将永久无法报名申请享受补贴</w:t>
      </w:r>
      <w:r>
        <w:rPr>
          <w:rFonts w:hint="eastAsia"/>
          <w:color w:val="FF0000"/>
        </w:rPr>
        <w:t>。</w:t>
      </w:r>
      <w:r>
        <w:rPr>
          <w:rFonts w:hint="eastAsia" w:ascii="黑体" w:hAnsi="黑体" w:eastAsia="黑体"/>
          <w:b/>
          <w:color w:val="FF0000"/>
          <w:sz w:val="32"/>
          <w:szCs w:val="32"/>
        </w:rPr>
        <w:t>报名申请资料个人最多修改一次！上传照片必须实拍、清晰；填报信息必须真实、有效，请报名时认真核对。</w:t>
      </w:r>
      <w:r>
        <w:rPr>
          <w:rFonts w:hint="eastAsia"/>
          <w:color w:val="FF0000"/>
        </w:rPr>
        <w:t xml:space="preserve"> </w:t>
      </w:r>
    </w:p>
    <w:p w14:paraId="7CC75BF6"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农机购置补贴APP(“以下简称APP客户端”)，是依托在中央财政农机购置补贴申请办理服务系统下，实现农户自主购机后自主申请补贴、简化办事流程、购机者自主购机后，即可在APP客户端，进行补贴申请的录入，可在APP客户端随时关注申请是否被受理及受理进度，在指定时间前往农机部门进行办理相关业务。</w:t>
      </w:r>
    </w:p>
    <w:p w14:paraId="0EBC1650">
      <w:pPr>
        <w:spacing w:line="360" w:lineRule="auto"/>
        <w:ind w:firstLine="420"/>
        <w:rPr>
          <w:rFonts w:ascii="仿宋_GB2312" w:eastAsia="仿宋_GB2312"/>
          <w:b/>
          <w:sz w:val="28"/>
          <w:szCs w:val="28"/>
        </w:rPr>
      </w:pPr>
    </w:p>
    <w:p w14:paraId="071FF0D8">
      <w:pPr>
        <w:spacing w:line="360" w:lineRule="auto"/>
        <w:ind w:firstLine="42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除了能够申请补贴外，在APP客户端，购机者还可随时了解以下内容：</w:t>
      </w:r>
    </w:p>
    <w:p w14:paraId="6F674756">
      <w:pPr>
        <w:pStyle w:val="8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bookmarkStart w:id="0" w:name="OLE_LINK2"/>
      <w:bookmarkStart w:id="1" w:name="OLE_LINK1"/>
      <w:r>
        <w:rPr>
          <w:rFonts w:hint="eastAsia" w:ascii="仿宋_GB2312" w:eastAsia="仿宋_GB2312"/>
          <w:sz w:val="28"/>
          <w:szCs w:val="28"/>
        </w:rPr>
        <w:t>补贴政策早知道，通过APP客户端，可随时了解各省农机购置补贴的政策通知动态，以及补贴的申请流程、注意事项等。</w:t>
      </w:r>
      <w:bookmarkEnd w:id="0"/>
      <w:bookmarkEnd w:id="1"/>
    </w:p>
    <w:p w14:paraId="6828A946">
      <w:pPr>
        <w:pStyle w:val="8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bookmarkStart w:id="2" w:name="OLE_LINK5"/>
      <w:r>
        <w:rPr>
          <w:rFonts w:hint="eastAsia" w:ascii="仿宋_GB2312" w:eastAsia="仿宋_GB2312"/>
          <w:sz w:val="28"/>
          <w:szCs w:val="28"/>
        </w:rPr>
        <w:t>补贴指标有没有，通过APP客户端，可了解全省各市县补贴资金使用情况，从而得知是否还可办理补贴（具体是否可办理以农机部门实际情况为准）。</w:t>
      </w:r>
    </w:p>
    <w:bookmarkEnd w:id="2"/>
    <w:p w14:paraId="7AF2C628">
      <w:pPr>
        <w:pStyle w:val="8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补贴机具查一查，通过APP客户端，查看补贴产品目录，以及产品的补贴与相关机具图片配置参数等，提前了解需购买机具情况以及是否有补贴。</w:t>
      </w:r>
    </w:p>
    <w:p w14:paraId="4EA8E3AB">
      <w:pPr>
        <w:pStyle w:val="8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补贴机具哪里买，可通过APP客户端，了解生产企业都有哪些代理经销商，并提供了经销商的经营场所、销售人、销售人联系电话。</w:t>
      </w:r>
    </w:p>
    <w:p w14:paraId="5DBAAC7A">
      <w:pPr>
        <w:pStyle w:val="8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补贴进度随时查，可通过APP客户端，了解自主补贴申请</w:t>
      </w:r>
    </w:p>
    <w:p w14:paraId="4032E9C4">
      <w:pPr>
        <w:spacing w:line="360" w:lineRule="auto"/>
        <w:ind w:left="42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处</w:t>
      </w:r>
      <w:r>
        <w:rPr>
          <w:rFonts w:ascii="仿宋_GB2312" w:eastAsia="仿宋_GB2312"/>
          <w:sz w:val="28"/>
          <w:szCs w:val="28"/>
        </w:rPr>
        <w:t>于什么状态。</w:t>
      </w:r>
    </w:p>
    <w:p w14:paraId="7C3EEB73">
      <w:pPr>
        <w:spacing w:line="360" w:lineRule="auto"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在APP上您可以自主办理农机购置补贴的申请，请按以下步骤(过程并不复杂，请仔细阅读):</w:t>
      </w:r>
    </w:p>
    <w:p w14:paraId="14DBA686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1.下载首先选择省份。选择您的省份。</w:t>
      </w:r>
    </w:p>
    <w:p w14:paraId="49900D04">
      <w:pPr>
        <w:jc w:val="center"/>
      </w:pPr>
      <w:r>
        <w:drawing>
          <wp:inline distT="0" distB="0" distL="114300" distR="114300">
            <wp:extent cx="1644650" cy="264731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26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01DFB">
      <w:pPr>
        <w:numPr>
          <w:ilvl w:val="0"/>
          <w:numId w:val="2"/>
        </w:num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进入首页，点击我的，去注册，登录。</w:t>
      </w:r>
    </w:p>
    <w:p w14:paraId="3A9B039F">
      <w:pPr>
        <w:jc w:val="center"/>
      </w:pPr>
      <w:r>
        <w:drawing>
          <wp:inline distT="0" distB="0" distL="114300" distR="114300">
            <wp:extent cx="1532890" cy="288480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33467" cy="288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628775" cy="288544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88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6B1A4">
      <w:pPr>
        <w:numPr>
          <w:ilvl w:val="0"/>
          <w:numId w:val="2"/>
        </w:num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注册完成，进行申请补贴之前，需要先实名认证，点击“我的”，选择实名认证，分“个人”和“组织”，完善个人信息之后，就可以去录入申请。</w:t>
      </w:r>
    </w:p>
    <w:p w14:paraId="1839DA57">
      <w:pPr>
        <w:ind w:firstLine="420"/>
        <w:jc w:val="center"/>
      </w:pPr>
      <w:r>
        <w:drawing>
          <wp:inline distT="0" distB="0" distL="114300" distR="114300">
            <wp:extent cx="2268220" cy="40100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94930" cy="4057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238375" cy="4023360"/>
            <wp:effectExtent l="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73052" cy="408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9F572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二、进行录入申请</w:t>
      </w:r>
    </w:p>
    <w:p w14:paraId="27CA1F4F">
      <w:pPr>
        <w:spacing w:line="360" w:lineRule="auto"/>
        <w:ind w:firstLine="42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也就是将我们的情况与购机等有关情况，进行录入保存。</w:t>
      </w:r>
    </w:p>
    <w:p w14:paraId="101FEE26">
      <w:pPr>
        <w:numPr>
          <w:ilvl w:val="0"/>
          <w:numId w:val="3"/>
        </w:numPr>
        <w:ind w:firstLine="42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点击“申请补贴”进入</w:t>
      </w:r>
    </w:p>
    <w:p w14:paraId="33FFD01E">
      <w:pPr>
        <w:ind w:left="1260" w:firstLine="420"/>
      </w:pPr>
      <w:r>
        <w:drawing>
          <wp:inline distT="0" distB="0" distL="114300" distR="114300">
            <wp:extent cx="2903220" cy="1463040"/>
            <wp:effectExtent l="0" t="0" r="762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FDE18">
      <w:pPr>
        <w:spacing w:line="360" w:lineRule="auto"/>
        <w:jc w:val="left"/>
        <w:rPr>
          <w:rFonts w:ascii="仿宋_GB2312" w:eastAsia="仿宋_GB2312"/>
          <w:b/>
          <w:color w:val="FF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进行申请信息的录入，首先是申请者信息，分为个人或组织，请根据情况选择点击“身份证识别”，进行拍照，APP客户端会自动识别身份证上的相关信息（这些信息也可以手动填写录入），之后上传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身份证</w:t>
      </w:r>
      <w:bookmarkStart w:id="3" w:name="_GoBack"/>
      <w:bookmarkEnd w:id="3"/>
      <w:r>
        <w:rPr>
          <w:rFonts w:hint="eastAsia" w:ascii="仿宋_GB2312" w:eastAsia="仿宋_GB2312"/>
          <w:sz w:val="28"/>
          <w:szCs w:val="28"/>
        </w:rPr>
        <w:t>证件照片（身份证图片）、身份证照片（头像），点击提交，完成录入。</w:t>
      </w:r>
    </w:p>
    <w:p w14:paraId="62583EB2">
      <w:pPr>
        <w:pStyle w:val="8"/>
        <w:spacing w:line="360" w:lineRule="auto"/>
        <w:jc w:val="center"/>
        <w:rPr>
          <w:rFonts w:ascii="仿宋_GB2312" w:eastAsia="仿宋_GB2312"/>
          <w:b/>
          <w:color w:val="FF0000"/>
          <w:sz w:val="28"/>
          <w:szCs w:val="28"/>
        </w:rPr>
      </w:pPr>
      <w:r>
        <w:drawing>
          <wp:inline distT="0" distB="0" distL="114300" distR="114300">
            <wp:extent cx="1678940" cy="3295650"/>
            <wp:effectExtent l="0" t="0" r="12700" b="1143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7894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A15CB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3.以个人为例，在身份信息认证完成后，会自动填写个人信息，但</w:t>
      </w:r>
    </w:p>
    <w:p w14:paraId="76D2F27F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是“补贴申请地及所属地”需要自己选择（注意选择正确）。</w:t>
      </w:r>
    </w:p>
    <w:p w14:paraId="15ADE5C1">
      <w:pPr>
        <w:numPr>
          <w:ilvl w:val="0"/>
          <w:numId w:val="2"/>
        </w:num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个人信息完成后，进入下一步，填写“机具信息”，可以单台或多台购机信息录入界面。选择购买的产品所属生产企业，输入所购产品出厂编号，点击“精确查找”或“批量查找”，会自动加载出产品的相关信息。只需上传发票照片和人机合影照片，输入销售价，选择购机日期（与发票日期一致）。确认无误后，点击完成，即完成一份补贴申请的提交。</w:t>
      </w:r>
    </w:p>
    <w:p w14:paraId="4B53DB14">
      <w:pPr>
        <w:jc w:val="center"/>
      </w:pPr>
      <w:r>
        <w:drawing>
          <wp:inline distT="0" distB="0" distL="114300" distR="114300">
            <wp:extent cx="2110105" cy="3600450"/>
            <wp:effectExtent l="0" t="0" r="4445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40011" cy="3651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066925" cy="3576955"/>
            <wp:effectExtent l="0" t="0" r="9525" b="444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87950" cy="361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8706B">
      <w:pPr>
        <w:tabs>
          <w:tab w:val="left" w:pos="312"/>
        </w:tabs>
        <w:jc w:val="left"/>
      </w:pPr>
    </w:p>
    <w:p w14:paraId="3DCDB720">
      <w:pPr>
        <w:tabs>
          <w:tab w:val="left" w:pos="312"/>
        </w:tabs>
        <w:jc w:val="left"/>
      </w:pPr>
      <w:r>
        <w:rPr>
          <w:rFonts w:hint="eastAsia" w:ascii="仿宋_GB2312" w:eastAsia="仿宋_GB2312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提交后，等待农机部门受理。可在“进度查询”中查看，存在我们录入的申请，则录入成功。</w:t>
      </w:r>
    </w:p>
    <w:p w14:paraId="17F72304">
      <w:pPr>
        <w:tabs>
          <w:tab w:val="left" w:pos="312"/>
        </w:tabs>
        <w:jc w:val="center"/>
      </w:pPr>
      <w:r>
        <w:drawing>
          <wp:inline distT="0" distB="0" distL="114300" distR="114300">
            <wp:extent cx="2476500" cy="1261110"/>
            <wp:effectExtent l="0" t="0" r="7620" b="381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70280">
      <w:pPr>
        <w:tabs>
          <w:tab w:val="left" w:pos="312"/>
        </w:tabs>
        <w:jc w:val="left"/>
      </w:pPr>
    </w:p>
    <w:p w14:paraId="4AF7F597">
      <w:pPr>
        <w:spacing w:line="360" w:lineRule="auto"/>
        <w:rPr>
          <w:rFonts w:ascii="仿宋_GB2312" w:eastAsia="仿宋_GB2312"/>
          <w:b/>
          <w:color w:val="00B0F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完成以上的操作后，您的申请就可以被农机部门工作人员在“</w:t>
      </w:r>
      <w:r>
        <w:rPr>
          <w:rFonts w:ascii="仿宋" w:hAnsi="仿宋" w:eastAsia="仿宋"/>
          <w:sz w:val="28"/>
          <w:szCs w:val="28"/>
        </w:rPr>
        <w:t>农机购置补贴申请办理服务系统</w:t>
      </w:r>
      <w:r>
        <w:rPr>
          <w:rFonts w:hint="eastAsia" w:ascii="仿宋_GB2312" w:eastAsia="仿宋_GB2312"/>
          <w:sz w:val="28"/>
          <w:szCs w:val="28"/>
        </w:rPr>
        <w:t>”中看到，也可以在APP客户端进度查询中，查看到自己的申请信息 ，以及所处于的流程状态。</w:t>
      </w:r>
    </w:p>
    <w:p w14:paraId="25957CE5">
      <w:pPr>
        <w:jc w:val="left"/>
      </w:pPr>
    </w:p>
    <w:p w14:paraId="72E52B44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20313194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0078D6E6"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408AE0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B125F1"/>
    <w:multiLevelType w:val="singleLevel"/>
    <w:tmpl w:val="ABB125F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9EE7F48"/>
    <w:multiLevelType w:val="multilevel"/>
    <w:tmpl w:val="19EE7F48"/>
    <w:lvl w:ilvl="0" w:tentative="0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0568229"/>
    <w:multiLevelType w:val="multilevel"/>
    <w:tmpl w:val="7056822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5A5318"/>
    <w:rsid w:val="001F5F0A"/>
    <w:rsid w:val="002F6F23"/>
    <w:rsid w:val="003624F7"/>
    <w:rsid w:val="003E4182"/>
    <w:rsid w:val="00430FE5"/>
    <w:rsid w:val="00582235"/>
    <w:rsid w:val="00704DC7"/>
    <w:rsid w:val="00764106"/>
    <w:rsid w:val="00886B5F"/>
    <w:rsid w:val="0099683E"/>
    <w:rsid w:val="00A1544E"/>
    <w:rsid w:val="00A15CFE"/>
    <w:rsid w:val="00A2463D"/>
    <w:rsid w:val="00AF5CA1"/>
    <w:rsid w:val="00DD15A9"/>
    <w:rsid w:val="00E44930"/>
    <w:rsid w:val="00ED485B"/>
    <w:rsid w:val="00F21035"/>
    <w:rsid w:val="07FD15BD"/>
    <w:rsid w:val="085346C2"/>
    <w:rsid w:val="0B153747"/>
    <w:rsid w:val="0C5A5318"/>
    <w:rsid w:val="120D3E96"/>
    <w:rsid w:val="124C52E4"/>
    <w:rsid w:val="15DD7CBA"/>
    <w:rsid w:val="1982211F"/>
    <w:rsid w:val="1B2B0754"/>
    <w:rsid w:val="1F5D6B75"/>
    <w:rsid w:val="20F47724"/>
    <w:rsid w:val="231E53F3"/>
    <w:rsid w:val="2949499A"/>
    <w:rsid w:val="30594D31"/>
    <w:rsid w:val="31EA3C28"/>
    <w:rsid w:val="3A8C5373"/>
    <w:rsid w:val="3B0C5FA7"/>
    <w:rsid w:val="3D9952E9"/>
    <w:rsid w:val="41373636"/>
    <w:rsid w:val="44255949"/>
    <w:rsid w:val="478235F3"/>
    <w:rsid w:val="4F5B755A"/>
    <w:rsid w:val="502C24DD"/>
    <w:rsid w:val="59561EBA"/>
    <w:rsid w:val="5C8C12D1"/>
    <w:rsid w:val="5F1D4584"/>
    <w:rsid w:val="60B75B1F"/>
    <w:rsid w:val="65DE1CC5"/>
    <w:rsid w:val="66185CF6"/>
    <w:rsid w:val="6E8059F3"/>
    <w:rsid w:val="6F1C4A1E"/>
    <w:rsid w:val="6FB23AE7"/>
    <w:rsid w:val="7A316647"/>
    <w:rsid w:val="7C916F7A"/>
    <w:rsid w:val="7CFD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kern w:val="2"/>
      <w:sz w:val="18"/>
      <w:szCs w:val="18"/>
    </w:rPr>
  </w:style>
  <w:style w:type="character" w:customStyle="1" w:styleId="11">
    <w:name w:val="批注框文本 字符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1164</Words>
  <Characters>1199</Characters>
  <Lines>8</Lines>
  <Paragraphs>2</Paragraphs>
  <TotalTime>9</TotalTime>
  <ScaleCrop>false</ScaleCrop>
  <LinksUpToDate>false</LinksUpToDate>
  <CharactersWithSpaces>1201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2021-07-17T01:38:00Z</dcterms:created>
  <dc:creator>随心</dc:creator>
  <cp:lastModifiedBy>Administrator</cp:lastModifiedBy>
  <cp:lastPrinted>2021-09-15T07:25:00Z</cp:lastPrinted>
  <dcterms:modified xsi:type="dcterms:W3CDTF">2024-12-20T08:10:26Z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0ABA89A013E5450AAADFC9C3E50053E8</vt:lpwstr>
  </property>
</Properties>
</file>