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A2E6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B68D3B">
      <w:pPr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2024年农机购置补贴实施进度</w:t>
      </w:r>
    </w:p>
    <w:p w14:paraId="56677FF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AE97A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027766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下达我市农机购置补贴资金1145万元，其中（中央财政）补贴资金919万元、（省级财政）补贴资金226万元。</w:t>
      </w:r>
    </w:p>
    <w:p w14:paraId="7DF1EF81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办理各类补贴机具1274台（套）、受益645户，使用补贴资金965.91万元，已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向财政部门申请兑付补贴资金777.164万元。</w:t>
      </w:r>
      <w:bookmarkStart w:id="0" w:name="_GoBack"/>
      <w:bookmarkEnd w:id="0"/>
    </w:p>
    <w:p w14:paraId="1FB6581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AFCF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TZmOGNkZjdjN2QwYzZhOGI2YTc0YjE1MzgwNjAifQ=="/>
  </w:docVars>
  <w:rsids>
    <w:rsidRoot w:val="24F12273"/>
    <w:rsid w:val="24F12273"/>
    <w:rsid w:val="35A149B6"/>
    <w:rsid w:val="62415CAA"/>
    <w:rsid w:val="6BD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102</Characters>
  <Lines>0</Lines>
  <Paragraphs>0</Paragraphs>
  <TotalTime>0</TotalTime>
  <ScaleCrop>false</ScaleCrop>
  <LinksUpToDate>false</LinksUpToDate>
  <CharactersWithSpaces>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2023-09-12T07:27:00Z</dcterms:created>
  <dc:creator>乐此</dc:creator>
  <cp:lastModifiedBy>刘文超</cp:lastModifiedBy>
  <dcterms:modified xsi:type="dcterms:W3CDTF">2025-04-28T01:30:10Z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61114D45CB024E0C9C95D71523202607_11</vt:lpwstr>
  </property>
  <property fmtid="{D5CDD505-2E9C-101B-9397-08002B2CF9AE}" pid="4" name="KSOTemplateDocerSaveRecord">
    <vt:lpwstr>eyJoZGlkIjoiM2FjYjI2MTBlMjRhNGYxZTc5YTI3MzUyNWQ2NzNmN2IiLCJ1c2VySWQiOiIyNDg5MDAzNTMifQ==</vt:lpwstr>
  </property>
</Properties>
</file>