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5BE79">
      <w:pPr>
        <w:jc w:val="center"/>
        <w:rPr>
          <w:rFonts w:hint="eastAsia" w:asciiTheme="majorEastAsia" w:hAnsiTheme="majorEastAsia" w:eastAsiaTheme="majorEastAsia" w:cstheme="majorEastAsia"/>
          <w:b/>
          <w:bCs/>
          <w:sz w:val="28"/>
          <w:szCs w:val="28"/>
          <w:lang w:val="en-US" w:eastAsia="zh-CN"/>
        </w:rPr>
      </w:pPr>
      <w:bookmarkStart w:id="0" w:name="_GoBack"/>
      <w:bookmarkEnd w:id="0"/>
      <w:r>
        <w:rPr>
          <w:rFonts w:hint="eastAsia" w:asciiTheme="majorEastAsia" w:hAnsiTheme="majorEastAsia" w:eastAsiaTheme="majorEastAsia" w:cstheme="majorEastAsia"/>
          <w:b/>
          <w:bCs/>
          <w:sz w:val="28"/>
          <w:szCs w:val="28"/>
          <w:lang w:val="en-US" w:eastAsia="zh-CN"/>
        </w:rPr>
        <w:t>原阳县农业机械服务中心关于</w:t>
      </w:r>
    </w:p>
    <w:p w14:paraId="32C7C03E">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2025年农业机械购置补贴延时申领的公告</w:t>
      </w:r>
    </w:p>
    <w:p w14:paraId="59D77766">
      <w:pPr>
        <w:rPr>
          <w:rFonts w:hint="eastAsia" w:asciiTheme="majorEastAsia" w:hAnsiTheme="majorEastAsia" w:eastAsiaTheme="majorEastAsia" w:cstheme="majorEastAsia"/>
          <w:sz w:val="28"/>
          <w:szCs w:val="28"/>
          <w:lang w:val="en-US" w:eastAsia="zh-CN"/>
        </w:rPr>
      </w:pPr>
    </w:p>
    <w:p w14:paraId="6BAA1BD7">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各农机经销企业、购机户:</w:t>
      </w:r>
    </w:p>
    <w:p w14:paraId="090F79B5">
      <w:p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农机购置补贴是国家对从事农业生产的个人和农业生产经营组织，其中农业生产经营组织包括农村集体经济组织、农民专业合作经济组织、农业企业和其他从事农业生产经营的组织，购置和更新农业生产所需的农机具给予的补贴，其目的是为了促进提高农业机械化水平和农业生产效率。</w:t>
      </w:r>
    </w:p>
    <w:p w14:paraId="0A8252B0">
      <w:p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原阳县属于小麦主产区，5月底6月初属于小麦收割期，为确保粮食颗粒归仓。三夏期间暂停农机购置补贴兑付工作，待三夏结束，原阳县农业机械服务中心将及时开展农机购置补贴资金申请兑付工作。</w:t>
      </w:r>
    </w:p>
    <w:p w14:paraId="7A807BCC">
      <w:pPr>
        <w:rPr>
          <w:rFonts w:hint="eastAsia" w:asciiTheme="majorEastAsia" w:hAnsiTheme="majorEastAsia" w:eastAsiaTheme="majorEastAsia" w:cstheme="majorEastAsia"/>
          <w:sz w:val="28"/>
          <w:szCs w:val="28"/>
          <w:lang w:val="en-US" w:eastAsia="zh-CN"/>
        </w:rPr>
      </w:pPr>
    </w:p>
    <w:p w14:paraId="2D473022">
      <w:p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望大家悉知</w:t>
      </w:r>
    </w:p>
    <w:p w14:paraId="66E301AF">
      <w:pPr>
        <w:ind w:firstLine="4480" w:firstLineChars="16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原阳县农业机械服务中心</w:t>
      </w:r>
    </w:p>
    <w:p w14:paraId="5F1443E9">
      <w:pPr>
        <w:ind w:firstLine="5040" w:firstLineChars="18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2025年5月14日</w:t>
      </w:r>
    </w:p>
    <w:p w14:paraId="243CA2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D2C2D"/>
    <w:rsid w:val="4FED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286</Characters>
  <Lines>0</Lines>
  <Paragraphs>0</Paragraphs>
  <TotalTime>0</TotalTime>
  <ScaleCrop>false</ScaleCrop>
  <LinksUpToDate>false</LinksUpToDate>
  <CharactersWithSpaces>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2025-05-14T01:51:00Z</dcterms:created>
  <dc:creator>H</dc:creator>
  <cp:lastModifiedBy>じ霸气十足小伙</cp:lastModifiedBy>
  <dcterms:modified xsi:type="dcterms:W3CDTF">2025-05-14T02:06:33Z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64827BDB9BCB42C781492304398BED89_13</vt:lpwstr>
  </property>
</Properties>
</file>