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240" w:afterAutospacing="0" w:line="420" w:lineRule="atLeast"/>
        <w:rPr>
          <w:rFonts w:ascii="Microsoft YaHei UI" w:hAnsi="Microsoft YaHei UI" w:eastAsia="Microsoft YaHei UI" w:cs="Microsoft YaHei UI"/>
          <w:b w:val="0"/>
          <w:bCs w:val="0"/>
          <w:i w:val="0"/>
          <w:iCs w:val="0"/>
          <w:spacing w:val="7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after="240" w:afterAutospacing="0" w:line="420" w:lineRule="atLeast"/>
        <w:jc w:val="center"/>
        <w:rPr>
          <w:rFonts w:hint="default" w:ascii="Microsoft YaHei UI" w:hAnsi="Microsoft YaHei UI" w:eastAsia="Microsoft YaHei UI" w:cs="Microsoft YaHei UI"/>
          <w:b/>
          <w:bCs/>
          <w:i w:val="0"/>
          <w:iCs w:val="0"/>
          <w:spacing w:val="7"/>
          <w:sz w:val="44"/>
          <w:szCs w:val="44"/>
          <w:lang w:val="en-US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spacing w:val="7"/>
          <w:sz w:val="44"/>
          <w:szCs w:val="44"/>
          <w:lang w:val="en-US" w:eastAsia="zh-CN"/>
        </w:rPr>
        <w:t>封丘县农业机械发展服务中心公告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</w:t>
      </w:r>
      <w:r>
        <w:rPr>
          <w:rFonts w:hint="eastAsia" w:ascii="仿宋" w:hAnsi="仿宋" w:eastAsia="仿宋" w:cs="仿宋"/>
          <w:sz w:val="32"/>
          <w:szCs w:val="32"/>
        </w:rPr>
        <w:t>新乡市财政局、新乡市农业农村局相关通知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我县</w:t>
      </w:r>
      <w:r>
        <w:rPr>
          <w:rFonts w:hint="eastAsia" w:ascii="仿宋" w:hAnsi="仿宋" w:eastAsia="仿宋" w:cs="仿宋"/>
          <w:sz w:val="32"/>
          <w:szCs w:val="32"/>
        </w:rPr>
        <w:t>对“2025年7月1日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2025年10月31日期间新购置的移动式、固定式粮食烘干机，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按照不超过《河南省2024-2026年农机购置与应用补贴机具补贴额一览表（第一批）》中央财政最高补贴额的50%给予适当补助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请上述时间段的购机者于2025年11月10日（含）之前，在河南省农机购置与应用补贴申请办理服务系统内自主提出申请，逾期未申请者，将不予受理，同时不得享受上述补助。      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 w:line="560" w:lineRule="exact"/>
        <w:ind w:firstLine="668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特此公告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</w:rPr>
        <w:t xml:space="preserve"> 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 w:line="560" w:lineRule="exact"/>
        <w:ind w:firstLine="668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</w:rPr>
        <w:t xml:space="preserve">            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firstLine="668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 xml:space="preserve">  封丘县农业机械发展服务中心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60" w:lineRule="exact"/>
        <w:ind w:firstLine="668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</w:rPr>
        <w:t>2025年10月3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</w:rPr>
        <w:t>日</w:t>
      </w:r>
      <w:bookmarkStart w:id="0" w:name="_GoBack"/>
    </w:p>
    <w:bookmarkEnd w:id="0"/>
    <w:p>
      <w:pPr>
        <w:rPr>
          <w:rFonts w:hint="eastAsia" w:ascii="新宋体" w:hAnsi="新宋体" w:eastAsia="新宋体" w:cs="新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2YWQyMmRmNDI3MzA4YTc4OWEzMTVlYTAzNzBmZTIifQ=="/>
  </w:docVars>
  <w:rsids>
    <w:rsidRoot w:val="00000000"/>
    <w:rsid w:val="2EC46055"/>
    <w:rsid w:val="459828DE"/>
    <w:rsid w:val="6ACD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253</Characters>
  <Lines>0</Lines>
  <Paragraphs>0</Paragraphs>
  <TotalTime>3</TotalTime>
  <ScaleCrop>false</ScaleCrop>
  <LinksUpToDate>false</LinksUpToDate>
  <CharactersWithSpaces>307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2025-10-31T02:04:00Z</dcterms:created>
  <dc:creator>lenovo</dc:creator>
  <cp:lastModifiedBy>王卫领</cp:lastModifiedBy>
  <dcterms:modified xsi:type="dcterms:W3CDTF">2025-10-31T02:34:24Z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KSOTemplateDocerSaveRecord">
    <vt:lpwstr>eyJoZGlkIjoiNzRkNDNhMzA1MzBjNzUxYTRiMDg0MTU3OWJkZDRiMzkiLCJ1c2VySWQiOiIxMzA5MTMzNjc3In0=</vt:lpwstr>
  </property>
  <property fmtid="{D5CDD505-2E9C-101B-9397-08002B2CF9AE}" pid="4" name="ICV">
    <vt:lpwstr>0E71E5A2832949009049A7D72DE05AC8_12</vt:lpwstr>
  </property>
</Properties>
</file>