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b w:val="0"/>
          <w:bCs w:val="0"/>
          <w:color w:val="D4F4F2" w:themeColor="accent5" w:themeTint="33"/>
          <w:sz w:val="28"/>
          <w:szCs w:val="28"/>
          <w:lang w:eastAsia="zh-CN"/>
          <w14:textFill>
            <w14:solidFill>
              <w14:schemeClr w14:val="accent5">
                <w14:lumMod w14:val="20000"/>
                <w14:lumOff w14:val="80000"/>
              </w14:schemeClr>
            </w14:solidFill>
          </w14:textFill>
        </w:rPr>
      </w:pPr>
      <w:bookmarkStart w:id="0" w:name="_GoBack"/>
      <w:bookmarkEnd w:id="0"/>
      <w:r>
        <w:rPr>
          <w:rFonts w:hint="eastAsia" w:ascii="仿宋_GB2312" w:hAnsi="仿宋_GB2312" w:eastAsia="仿宋_GB2312" w:cs="仿宋_GB2312"/>
          <w:b w:val="0"/>
          <w:bCs w:val="0"/>
          <w:sz w:val="28"/>
          <w:szCs w:val="28"/>
        </w:rPr>
        <w:t>附件</w:t>
      </w:r>
      <w:r>
        <w:rPr>
          <w:rFonts w:hint="eastAsia" w:ascii="仿宋_GB2312" w:hAnsi="仿宋_GB2312" w:eastAsia="仿宋_GB2312" w:cs="仿宋_GB2312"/>
          <w:b w:val="0"/>
          <w:bCs w:val="0"/>
          <w:sz w:val="28"/>
          <w:szCs w:val="28"/>
          <w:lang w:val="en-US" w:eastAsia="zh-CN"/>
        </w:rPr>
        <w:t>1</w:t>
      </w:r>
    </w:p>
    <w:p>
      <w:pPr>
        <w:spacing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法律中介机构自荐表</w:t>
      </w:r>
    </w:p>
    <w:p>
      <w:pPr>
        <w:pStyle w:val="10"/>
      </w:pPr>
    </w:p>
    <w:tbl>
      <w:tblPr>
        <w:tblStyle w:val="6"/>
        <w:tblW w:w="45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2319"/>
        <w:gridCol w:w="1734"/>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85" w:type="pct"/>
            <w:tcBorders>
              <w:tl2br w:val="nil"/>
              <w:tr2bl w:val="nil"/>
            </w:tcBorders>
            <w:shd w:val="clear" w:color="auto" w:fill="auto"/>
            <w:vAlign w:val="center"/>
          </w:tcPr>
          <w:p>
            <w:pPr>
              <w:jc w:val="center"/>
              <w:rPr>
                <w:rFonts w:hint="eastAsia" w:ascii="仿宋_GB2312" w:hAnsi="仿宋_GB2312" w:eastAsia="仿宋_GB2312" w:cs="仿宋_GB2312"/>
                <w:b w:val="0"/>
                <w:sz w:val="24"/>
              </w:rPr>
            </w:pPr>
            <w:r>
              <w:rPr>
                <w:rFonts w:hint="eastAsia" w:ascii="仿宋_GB2312" w:hAnsi="仿宋_GB2312" w:eastAsia="仿宋_GB2312" w:cs="仿宋_GB2312"/>
                <w:b w:val="0"/>
                <w:bCs w:val="0"/>
                <w:sz w:val="24"/>
              </w:rPr>
              <w:t>律所名称</w:t>
            </w:r>
          </w:p>
        </w:tc>
        <w:tc>
          <w:tcPr>
            <w:tcW w:w="3714" w:type="pct"/>
            <w:gridSpan w:val="3"/>
            <w:tcBorders>
              <w:tl2br w:val="nil"/>
              <w:tr2bl w:val="nil"/>
            </w:tcBorders>
            <w:shd w:val="clear" w:color="auto" w:fill="auto"/>
            <w:vAlign w:val="center"/>
          </w:tcPr>
          <w:p>
            <w:pPr>
              <w:tabs>
                <w:tab w:val="left" w:pos="1050"/>
              </w:tabs>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85" w:type="pct"/>
            <w:tcBorders>
              <w:tl2br w:val="nil"/>
              <w:tr2bl w:val="nil"/>
            </w:tcBorders>
            <w:shd w:val="clear" w:color="auto" w:fill="auto"/>
            <w:vAlign w:val="center"/>
          </w:tcPr>
          <w:p>
            <w:pPr>
              <w:jc w:val="center"/>
              <w:rPr>
                <w:rFonts w:hint="eastAsia" w:ascii="仿宋_GB2312" w:hAnsi="仿宋_GB2312" w:eastAsia="仿宋_GB2312" w:cs="仿宋_GB2312"/>
                <w:b w:val="0"/>
                <w:sz w:val="24"/>
              </w:rPr>
            </w:pPr>
            <w:r>
              <w:rPr>
                <w:rFonts w:hint="eastAsia" w:ascii="仿宋_GB2312" w:hAnsi="仿宋_GB2312" w:eastAsia="仿宋_GB2312" w:cs="仿宋_GB2312"/>
                <w:b w:val="0"/>
                <w:sz w:val="24"/>
              </w:rPr>
              <w:t>律所规模执业律师人数</w:t>
            </w:r>
          </w:p>
        </w:tc>
        <w:tc>
          <w:tcPr>
            <w:tcW w:w="3714" w:type="pct"/>
            <w:gridSpan w:val="3"/>
            <w:tcBorders>
              <w:tl2br w:val="nil"/>
              <w:tr2bl w:val="nil"/>
            </w:tcBorders>
            <w:shd w:val="clear" w:color="auto" w:fill="auto"/>
            <w:vAlign w:val="center"/>
          </w:tcPr>
          <w:p>
            <w:pPr>
              <w:tabs>
                <w:tab w:val="left" w:pos="1050"/>
              </w:tabs>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85" w:type="pct"/>
            <w:tcBorders>
              <w:tl2br w:val="nil"/>
              <w:tr2bl w:val="nil"/>
            </w:tcBorders>
            <w:shd w:val="clear" w:color="auto" w:fill="auto"/>
            <w:vAlign w:val="center"/>
          </w:tcPr>
          <w:p>
            <w:pPr>
              <w:jc w:val="center"/>
              <w:rPr>
                <w:rFonts w:hint="eastAsia" w:ascii="仿宋_GB2312" w:hAnsi="仿宋_GB2312" w:eastAsia="仿宋_GB2312" w:cs="仿宋_GB2312"/>
                <w:b w:val="0"/>
                <w:sz w:val="24"/>
              </w:rPr>
            </w:pPr>
            <w:r>
              <w:rPr>
                <w:rFonts w:hint="eastAsia" w:ascii="仿宋_GB2312" w:hAnsi="仿宋_GB2312" w:eastAsia="仿宋_GB2312" w:cs="仿宋_GB2312"/>
                <w:b w:val="0"/>
                <w:sz w:val="24"/>
              </w:rPr>
              <w:t>律所成立时间</w:t>
            </w:r>
          </w:p>
        </w:tc>
        <w:tc>
          <w:tcPr>
            <w:tcW w:w="3714" w:type="pct"/>
            <w:gridSpan w:val="3"/>
            <w:tcBorders>
              <w:tl2br w:val="nil"/>
              <w:tr2bl w:val="nil"/>
            </w:tcBorders>
            <w:shd w:val="clear" w:color="auto" w:fill="auto"/>
            <w:vAlign w:val="center"/>
          </w:tcPr>
          <w:p>
            <w:pPr>
              <w:tabs>
                <w:tab w:val="left" w:pos="1050"/>
              </w:tabs>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85" w:type="pct"/>
            <w:tcBorders>
              <w:tl2br w:val="nil"/>
              <w:tr2bl w:val="nil"/>
            </w:tcBorders>
            <w:shd w:val="clear" w:color="auto" w:fill="auto"/>
            <w:vAlign w:val="center"/>
          </w:tcPr>
          <w:p>
            <w:pPr>
              <w:jc w:val="center"/>
              <w:rPr>
                <w:rFonts w:hint="eastAsia" w:ascii="仿宋_GB2312" w:hAnsi="仿宋_GB2312" w:eastAsia="仿宋_GB2312" w:cs="仿宋_GB2312"/>
                <w:b w:val="0"/>
                <w:sz w:val="24"/>
              </w:rPr>
            </w:pPr>
            <w:r>
              <w:rPr>
                <w:rFonts w:hint="eastAsia" w:ascii="仿宋_GB2312" w:hAnsi="仿宋_GB2312" w:eastAsia="仿宋_GB2312" w:cs="仿宋_GB2312"/>
                <w:b w:val="0"/>
                <w:sz w:val="24"/>
              </w:rPr>
              <w:t>律所办公地址</w:t>
            </w:r>
          </w:p>
        </w:tc>
        <w:tc>
          <w:tcPr>
            <w:tcW w:w="3714" w:type="pct"/>
            <w:gridSpan w:val="3"/>
            <w:tcBorders>
              <w:tl2br w:val="nil"/>
              <w:tr2bl w:val="nil"/>
            </w:tcBorders>
            <w:shd w:val="clear" w:color="auto" w:fill="auto"/>
            <w:vAlign w:val="center"/>
          </w:tcPr>
          <w:p>
            <w:pPr>
              <w:tabs>
                <w:tab w:val="left" w:pos="1050"/>
              </w:tabs>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85" w:type="pct"/>
            <w:tcBorders>
              <w:tl2br w:val="nil"/>
              <w:tr2bl w:val="nil"/>
            </w:tcBorders>
            <w:shd w:val="clear" w:color="auto" w:fill="auto"/>
            <w:vAlign w:val="center"/>
          </w:tcPr>
          <w:p>
            <w:pPr>
              <w:jc w:val="center"/>
              <w:rPr>
                <w:rFonts w:hint="eastAsia" w:ascii="仿宋_GB2312" w:hAnsi="仿宋_GB2312" w:eastAsia="仿宋_GB2312" w:cs="仿宋_GB2312"/>
                <w:b w:val="0"/>
                <w:sz w:val="24"/>
              </w:rPr>
            </w:pPr>
            <w:r>
              <w:rPr>
                <w:rFonts w:hint="eastAsia" w:ascii="仿宋_GB2312" w:hAnsi="仿宋_GB2312" w:eastAsia="仿宋_GB2312" w:cs="仿宋_GB2312"/>
                <w:b w:val="0"/>
                <w:sz w:val="24"/>
              </w:rPr>
              <w:t>律所联系电话</w:t>
            </w:r>
          </w:p>
        </w:tc>
        <w:tc>
          <w:tcPr>
            <w:tcW w:w="3714" w:type="pct"/>
            <w:gridSpan w:val="3"/>
            <w:tcBorders>
              <w:tl2br w:val="nil"/>
              <w:tr2bl w:val="nil"/>
            </w:tcBorders>
            <w:shd w:val="clear" w:color="auto" w:fill="auto"/>
            <w:vAlign w:val="center"/>
          </w:tcPr>
          <w:p>
            <w:pPr>
              <w:tabs>
                <w:tab w:val="left" w:pos="1050"/>
              </w:tabs>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85" w:type="pct"/>
            <w:tcBorders>
              <w:tl2br w:val="nil"/>
              <w:tr2bl w:val="nil"/>
            </w:tcBorders>
            <w:shd w:val="clear" w:color="auto" w:fill="auto"/>
            <w:vAlign w:val="center"/>
          </w:tcPr>
          <w:p>
            <w:pPr>
              <w:jc w:val="center"/>
              <w:rPr>
                <w:rFonts w:hint="eastAsia" w:ascii="仿宋_GB2312" w:hAnsi="仿宋_GB2312" w:eastAsia="仿宋_GB2312" w:cs="仿宋_GB2312"/>
                <w:b w:val="0"/>
                <w:sz w:val="24"/>
              </w:rPr>
            </w:pPr>
            <w:r>
              <w:rPr>
                <w:rFonts w:hint="eastAsia" w:ascii="仿宋_GB2312" w:hAnsi="仿宋_GB2312" w:eastAsia="仿宋_GB2312" w:cs="仿宋_GB2312"/>
                <w:b w:val="0"/>
                <w:sz w:val="24"/>
                <w:lang w:val="en-US" w:eastAsia="zh-CN"/>
              </w:rPr>
              <w:t>申请入库的</w:t>
            </w:r>
            <w:r>
              <w:rPr>
                <w:rFonts w:hint="eastAsia" w:ascii="仿宋_GB2312" w:hAnsi="仿宋_GB2312" w:eastAsia="仿宋_GB2312" w:cs="仿宋_GB2312"/>
                <w:b w:val="0"/>
                <w:sz w:val="24"/>
              </w:rPr>
              <w:t>服务团队人数</w:t>
            </w:r>
          </w:p>
        </w:tc>
        <w:tc>
          <w:tcPr>
            <w:tcW w:w="3714" w:type="pct"/>
            <w:gridSpan w:val="3"/>
            <w:tcBorders>
              <w:tl2br w:val="nil"/>
              <w:tr2bl w:val="nil"/>
            </w:tcBorders>
            <w:shd w:val="clear" w:color="auto" w:fill="auto"/>
            <w:vAlign w:val="center"/>
          </w:tcPr>
          <w:p>
            <w:pPr>
              <w:tabs>
                <w:tab w:val="left" w:pos="1050"/>
              </w:tabs>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85" w:type="pct"/>
            <w:tcBorders>
              <w:tl2br w:val="nil"/>
              <w:tr2bl w:val="nil"/>
            </w:tcBorders>
            <w:shd w:val="clear" w:color="auto" w:fill="auto"/>
            <w:vAlign w:val="center"/>
          </w:tcPr>
          <w:p>
            <w:pPr>
              <w:jc w:val="center"/>
              <w:rPr>
                <w:rFonts w:hint="eastAsia" w:ascii="仿宋_GB2312" w:hAnsi="仿宋_GB2312" w:eastAsia="仿宋_GB2312" w:cs="仿宋_GB2312"/>
                <w:b w:val="0"/>
                <w:sz w:val="24"/>
                <w:lang w:val="en-US" w:eastAsia="zh-CN"/>
              </w:rPr>
            </w:pPr>
            <w:r>
              <w:rPr>
                <w:rFonts w:hint="eastAsia" w:ascii="仿宋_GB2312" w:hAnsi="仿宋_GB2312" w:eastAsia="仿宋_GB2312" w:cs="仿宋_GB2312"/>
                <w:b w:val="0"/>
                <w:sz w:val="24"/>
                <w:lang w:val="en-US" w:eastAsia="zh-CN"/>
              </w:rPr>
              <w:t>申请入库的</w:t>
            </w:r>
            <w:r>
              <w:rPr>
                <w:rFonts w:hint="eastAsia" w:ascii="仿宋_GB2312" w:hAnsi="仿宋_GB2312" w:eastAsia="仿宋_GB2312" w:cs="仿宋_GB2312"/>
                <w:b w:val="0"/>
                <w:sz w:val="24"/>
              </w:rPr>
              <w:t>服务团队</w:t>
            </w:r>
            <w:r>
              <w:rPr>
                <w:rFonts w:hint="eastAsia" w:ascii="仿宋_GB2312" w:hAnsi="仿宋_GB2312" w:eastAsia="仿宋_GB2312" w:cs="仿宋_GB2312"/>
                <w:b w:val="0"/>
                <w:sz w:val="24"/>
                <w:lang w:val="en-US" w:eastAsia="zh-CN"/>
              </w:rPr>
              <w:t>负责人</w:t>
            </w:r>
          </w:p>
        </w:tc>
        <w:tc>
          <w:tcPr>
            <w:tcW w:w="1494" w:type="pct"/>
            <w:tcBorders>
              <w:tl2br w:val="nil"/>
              <w:tr2bl w:val="nil"/>
            </w:tcBorders>
            <w:shd w:val="clear" w:color="auto" w:fill="auto"/>
            <w:vAlign w:val="center"/>
          </w:tcPr>
          <w:p>
            <w:pPr>
              <w:tabs>
                <w:tab w:val="left" w:pos="1050"/>
              </w:tabs>
              <w:rPr>
                <w:rFonts w:hint="eastAsia" w:ascii="仿宋_GB2312" w:hAnsi="仿宋_GB2312" w:eastAsia="仿宋_GB2312" w:cs="仿宋_GB2312"/>
                <w:sz w:val="24"/>
              </w:rPr>
            </w:pPr>
          </w:p>
        </w:tc>
        <w:tc>
          <w:tcPr>
            <w:tcW w:w="1117" w:type="pct"/>
            <w:tcBorders>
              <w:tl2br w:val="nil"/>
              <w:tr2bl w:val="nil"/>
            </w:tcBorders>
            <w:shd w:val="clear" w:color="auto" w:fill="auto"/>
            <w:vAlign w:val="center"/>
          </w:tcPr>
          <w:p>
            <w:pPr>
              <w:tabs>
                <w:tab w:val="left" w:pos="1050"/>
              </w:tabs>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联系方式</w:t>
            </w:r>
            <w:r>
              <w:rPr>
                <w:rFonts w:hint="eastAsia" w:ascii="仿宋_GB2312" w:hAnsi="仿宋_GB2312" w:eastAsia="仿宋_GB2312" w:cs="仿宋_GB2312"/>
                <w:b w:val="0"/>
                <w:bCs w:val="0"/>
                <w:sz w:val="24"/>
                <w:lang w:val="en-US" w:eastAsia="zh-CN"/>
              </w:rPr>
              <w:br w:type="textWrapping"/>
            </w:r>
            <w:r>
              <w:rPr>
                <w:rFonts w:hint="eastAsia" w:ascii="仿宋_GB2312" w:hAnsi="仿宋_GB2312" w:eastAsia="仿宋_GB2312" w:cs="仿宋_GB2312"/>
                <w:b w:val="0"/>
                <w:bCs w:val="0"/>
                <w:sz w:val="24"/>
                <w:lang w:val="en-US" w:eastAsia="zh-CN"/>
              </w:rPr>
              <w:t>（电话、邮箱）</w:t>
            </w:r>
          </w:p>
        </w:tc>
        <w:tc>
          <w:tcPr>
            <w:tcW w:w="1102" w:type="pct"/>
            <w:tcBorders>
              <w:tl2br w:val="nil"/>
              <w:tr2bl w:val="nil"/>
            </w:tcBorders>
            <w:shd w:val="clear" w:color="auto" w:fill="auto"/>
            <w:vAlign w:val="center"/>
          </w:tcPr>
          <w:p>
            <w:pPr>
              <w:tabs>
                <w:tab w:val="left" w:pos="1050"/>
              </w:tabs>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85" w:type="pct"/>
            <w:tcBorders>
              <w:tl2br w:val="nil"/>
              <w:tr2bl w:val="nil"/>
            </w:tcBorders>
            <w:shd w:val="clear" w:color="auto" w:fill="auto"/>
            <w:vAlign w:val="center"/>
          </w:tcPr>
          <w:p>
            <w:pPr>
              <w:jc w:val="center"/>
              <w:rPr>
                <w:rFonts w:hint="eastAsia" w:ascii="仿宋_GB2312" w:hAnsi="仿宋_GB2312" w:eastAsia="仿宋_GB2312" w:cs="仿宋_GB2312"/>
                <w:b w:val="0"/>
                <w:sz w:val="24"/>
                <w:lang w:val="en-US" w:eastAsia="zh-CN"/>
              </w:rPr>
            </w:pPr>
            <w:r>
              <w:rPr>
                <w:rFonts w:hint="eastAsia" w:ascii="仿宋_GB2312" w:hAnsi="仿宋_GB2312" w:eastAsia="仿宋_GB2312" w:cs="仿宋_GB2312"/>
                <w:b w:val="0"/>
                <w:sz w:val="24"/>
                <w:lang w:val="en-US" w:eastAsia="zh-CN"/>
              </w:rPr>
              <w:t>申请入库的服务团队统一对接律师</w:t>
            </w:r>
          </w:p>
        </w:tc>
        <w:tc>
          <w:tcPr>
            <w:tcW w:w="1494" w:type="pct"/>
            <w:tcBorders>
              <w:tl2br w:val="nil"/>
              <w:tr2bl w:val="nil"/>
            </w:tcBorders>
            <w:shd w:val="clear" w:color="auto" w:fill="auto"/>
            <w:vAlign w:val="center"/>
          </w:tcPr>
          <w:p>
            <w:pPr>
              <w:tabs>
                <w:tab w:val="left" w:pos="1050"/>
              </w:tabs>
              <w:rPr>
                <w:rFonts w:hint="eastAsia" w:ascii="仿宋_GB2312" w:hAnsi="仿宋_GB2312" w:eastAsia="仿宋_GB2312" w:cs="仿宋_GB2312"/>
                <w:sz w:val="24"/>
              </w:rPr>
            </w:pPr>
          </w:p>
        </w:tc>
        <w:tc>
          <w:tcPr>
            <w:tcW w:w="1117" w:type="pct"/>
            <w:tcBorders>
              <w:tl2br w:val="nil"/>
              <w:tr2bl w:val="nil"/>
            </w:tcBorders>
            <w:shd w:val="clear" w:color="auto" w:fill="auto"/>
            <w:vAlign w:val="center"/>
          </w:tcPr>
          <w:p>
            <w:pPr>
              <w:tabs>
                <w:tab w:val="left" w:pos="1050"/>
              </w:tabs>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联系方式</w:t>
            </w:r>
            <w:r>
              <w:rPr>
                <w:rFonts w:hint="eastAsia" w:ascii="仿宋_GB2312" w:hAnsi="仿宋_GB2312" w:eastAsia="仿宋_GB2312" w:cs="仿宋_GB2312"/>
                <w:b w:val="0"/>
                <w:bCs w:val="0"/>
                <w:sz w:val="24"/>
                <w:lang w:val="en-US" w:eastAsia="zh-CN"/>
              </w:rPr>
              <w:br w:type="textWrapping"/>
            </w:r>
            <w:r>
              <w:rPr>
                <w:rFonts w:hint="eastAsia" w:ascii="仿宋_GB2312" w:hAnsi="仿宋_GB2312" w:eastAsia="仿宋_GB2312" w:cs="仿宋_GB2312"/>
                <w:b w:val="0"/>
                <w:bCs w:val="0"/>
                <w:sz w:val="24"/>
                <w:lang w:val="en-US" w:eastAsia="zh-CN"/>
              </w:rPr>
              <w:t>（电话、邮箱）</w:t>
            </w:r>
          </w:p>
        </w:tc>
        <w:tc>
          <w:tcPr>
            <w:tcW w:w="1102" w:type="pct"/>
            <w:tcBorders>
              <w:tl2br w:val="nil"/>
              <w:tr2bl w:val="nil"/>
            </w:tcBorders>
            <w:shd w:val="clear" w:color="auto" w:fill="auto"/>
            <w:vAlign w:val="center"/>
          </w:tcPr>
          <w:p>
            <w:pPr>
              <w:tabs>
                <w:tab w:val="left" w:pos="1050"/>
              </w:tabs>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1285" w:type="pct"/>
            <w:tcBorders>
              <w:tl2br w:val="nil"/>
              <w:tr2bl w:val="nil"/>
            </w:tcBorders>
            <w:shd w:val="clear" w:color="auto" w:fill="auto"/>
            <w:vAlign w:val="center"/>
          </w:tcPr>
          <w:p>
            <w:pPr>
              <w:jc w:val="center"/>
              <w:rPr>
                <w:rFonts w:hint="eastAsia" w:ascii="仿宋_GB2312" w:hAnsi="仿宋_GB2312" w:eastAsia="仿宋_GB2312" w:cs="仿宋_GB2312"/>
                <w:b w:val="0"/>
                <w:sz w:val="24"/>
                <w:lang w:val="en-US" w:eastAsia="zh-CN"/>
              </w:rPr>
            </w:pPr>
            <w:r>
              <w:rPr>
                <w:rFonts w:hint="eastAsia" w:ascii="仿宋_GB2312" w:hAnsi="仿宋_GB2312" w:eastAsia="仿宋_GB2312" w:cs="仿宋_GB2312"/>
                <w:b w:val="0"/>
                <w:sz w:val="24"/>
                <w:lang w:val="en-US" w:eastAsia="zh-CN"/>
              </w:rPr>
              <w:t>申请入库的服务团队专业范畴</w:t>
            </w:r>
          </w:p>
        </w:tc>
        <w:tc>
          <w:tcPr>
            <w:tcW w:w="3714" w:type="pct"/>
            <w:gridSpan w:val="3"/>
            <w:tcBorders>
              <w:tl2br w:val="nil"/>
              <w:tr2bl w:val="nil"/>
            </w:tcBorders>
            <w:shd w:val="clear" w:color="auto" w:fill="auto"/>
            <w:vAlign w:val="center"/>
          </w:tcPr>
          <w:p>
            <w:pPr>
              <w:tabs>
                <w:tab w:val="left" w:pos="1050"/>
              </w:tabs>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000" w:type="pct"/>
            <w:gridSpan w:val="4"/>
            <w:tcBorders>
              <w:tl2br w:val="nil"/>
              <w:tr2bl w:val="nil"/>
            </w:tcBorders>
            <w:shd w:val="clear" w:color="auto" w:fill="auto"/>
            <w:vAlign w:val="center"/>
          </w:tcPr>
          <w:p>
            <w:pP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律所（公章、主任签字）</w:t>
            </w:r>
          </w:p>
        </w:tc>
      </w:tr>
    </w:tbl>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方正仿宋_GB2312" w:hAnsi="方正仿宋_GB2312" w:eastAsia="方正仿宋_GB2312" w:cs="方正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方正仿宋_GB2312" w:hAnsi="方正仿宋_GB2312" w:eastAsia="方正仿宋_GB2312" w:cs="方正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方正仿宋_GB2312" w:hAnsi="方正仿宋_GB2312" w:eastAsia="方正仿宋_GB2312" w:cs="方正仿宋_GB2312"/>
          <w:b w:val="0"/>
          <w:bCs w:val="0"/>
          <w:sz w:val="28"/>
          <w:szCs w:val="28"/>
          <w:lang w:val="en-US" w:eastAsia="zh-CN"/>
        </w:rPr>
      </w:pP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授权委托书</w:t>
      </w:r>
    </w:p>
    <w:p>
      <w:pPr>
        <w:spacing w:line="600" w:lineRule="exact"/>
        <w:jc w:val="center"/>
        <w:rPr>
          <w:rFonts w:hint="eastAsia" w:ascii="仿宋_GB2312" w:hAnsi="仿宋_GB2312" w:eastAsia="仿宋_GB2312" w:cs="仿宋_GB2312"/>
          <w:sz w:val="28"/>
          <w:szCs w:val="28"/>
        </w:rPr>
      </w:pPr>
    </w:p>
    <w:p>
      <w:pPr>
        <w:widowControl/>
        <w:ind w:firstLine="560" w:firstLineChars="200"/>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本律师事务所授权</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w:t>
      </w:r>
      <w:r>
        <w:rPr>
          <w:rFonts w:hint="eastAsia" w:ascii="仿宋_GB2312" w:hAnsi="仿宋_GB2312" w:eastAsia="仿宋_GB2312" w:cs="仿宋_GB2312"/>
          <w:color w:val="000000"/>
          <w:kern w:val="0"/>
          <w:sz w:val="28"/>
          <w:szCs w:val="28"/>
          <w:lang w:val="en-US" w:eastAsia="zh-CN" w:bidi="ar"/>
        </w:rPr>
        <w:t>身份证号</w:t>
      </w:r>
      <w:r>
        <w:rPr>
          <w:rFonts w:hint="eastAsia" w:ascii="仿宋_GB2312" w:hAnsi="仿宋_GB2312" w:eastAsia="仿宋_GB2312" w:cs="仿宋_GB2312"/>
          <w:color w:val="000000"/>
          <w:kern w:val="0"/>
          <w:sz w:val="28"/>
          <w:szCs w:val="28"/>
          <w:lang w:bidi="ar"/>
        </w:rPr>
        <w:t>：</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）为本律师事务所的合法代理人，负责递交</w:t>
      </w:r>
      <w:r>
        <w:rPr>
          <w:rFonts w:hint="eastAsia" w:ascii="仿宋_GB2312" w:hAnsi="仿宋_GB2312" w:eastAsia="仿宋_GB2312" w:cs="仿宋_GB2312"/>
          <w:color w:val="000000"/>
          <w:kern w:val="0"/>
          <w:sz w:val="28"/>
          <w:szCs w:val="28"/>
          <w:lang w:val="en-US" w:eastAsia="zh-CN" w:bidi="ar"/>
        </w:rPr>
        <w:t>河南中豫信用增进有限公司</w:t>
      </w:r>
      <w:r>
        <w:rPr>
          <w:rFonts w:hint="eastAsia" w:ascii="仿宋_GB2312" w:hAnsi="仿宋_GB2312" w:eastAsia="仿宋_GB2312" w:cs="仿宋_GB2312"/>
          <w:color w:val="000000"/>
          <w:kern w:val="0"/>
          <w:sz w:val="28"/>
          <w:szCs w:val="28"/>
          <w:lang w:bidi="ar"/>
        </w:rPr>
        <w:t>法律中介机构备选库遴选项目的报名材料。</w:t>
      </w:r>
    </w:p>
    <w:p>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本授权自</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年</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月</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日至</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年</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月</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日有效。</w:t>
      </w:r>
    </w:p>
    <w:p>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负责人签字</w:t>
      </w:r>
      <w:r>
        <w:rPr>
          <w:rFonts w:hint="eastAsia" w:ascii="仿宋_GB2312" w:hAnsi="仿宋_GB2312" w:eastAsia="仿宋_GB2312" w:cs="仿宋_GB2312"/>
          <w:color w:val="000000"/>
          <w:kern w:val="0"/>
          <w:sz w:val="28"/>
          <w:szCs w:val="28"/>
          <w:lang w:val="en-US" w:eastAsia="zh-CN" w:bidi="ar"/>
        </w:rPr>
        <w:t>或</w:t>
      </w:r>
      <w:r>
        <w:rPr>
          <w:rFonts w:hint="eastAsia" w:ascii="仿宋_GB2312" w:hAnsi="仿宋_GB2312" w:eastAsia="仿宋_GB2312" w:cs="仿宋_GB2312"/>
          <w:color w:val="000000"/>
          <w:kern w:val="0"/>
          <w:sz w:val="28"/>
          <w:szCs w:val="28"/>
          <w:lang w:bidi="ar"/>
        </w:rPr>
        <w:t>盖章：</w:t>
      </w:r>
    </w:p>
    <w:p>
      <w:pPr>
        <w:widowControl/>
        <w:ind w:firstLine="560" w:firstLineChars="200"/>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被授权人签字：</w:t>
      </w:r>
    </w:p>
    <w:p>
      <w:pPr>
        <w:widowControl/>
        <w:ind w:firstLine="560" w:firstLineChars="200"/>
        <w:jc w:val="left"/>
        <w:rPr>
          <w:rFonts w:hint="eastAsia" w:ascii="仿宋_GB2312" w:hAnsi="仿宋_GB2312" w:eastAsia="仿宋_GB2312" w:cs="仿宋_GB2312"/>
          <w:color w:val="000000"/>
          <w:kern w:val="0"/>
          <w:sz w:val="28"/>
          <w:szCs w:val="28"/>
          <w:lang w:bidi="ar"/>
        </w:rPr>
      </w:pPr>
    </w:p>
    <w:p>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附：1.被授权人身份证正反面复印件</w:t>
      </w:r>
    </w:p>
    <w:p>
      <w:pPr>
        <w:widowControl/>
        <w:ind w:firstLine="1120" w:firstLineChars="4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 xml:space="preserve">2.被授权人的手机号码：__________________ </w:t>
      </w:r>
    </w:p>
    <w:p>
      <w:pPr>
        <w:widowControl/>
        <w:ind w:firstLine="1120" w:firstLineChars="4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3</w:t>
      </w:r>
      <w:r>
        <w:rPr>
          <w:rFonts w:hint="eastAsia" w:ascii="仿宋_GB2312" w:hAnsi="仿宋_GB2312" w:eastAsia="仿宋_GB2312" w:cs="仿宋_GB2312"/>
          <w:color w:val="000000"/>
          <w:kern w:val="0"/>
          <w:sz w:val="28"/>
          <w:szCs w:val="28"/>
          <w:lang w:bidi="ar"/>
        </w:rPr>
        <w:t xml:space="preserve">.被授权人通信地址及邮编：______________ </w:t>
      </w:r>
    </w:p>
    <w:p>
      <w:pPr>
        <w:widowControl/>
        <w:jc w:val="left"/>
        <w:rPr>
          <w:rFonts w:hint="eastAsia" w:ascii="仿宋_GB2312" w:hAnsi="仿宋_GB2312" w:eastAsia="仿宋_GB2312" w:cs="仿宋_GB2312"/>
          <w:color w:val="000000"/>
          <w:kern w:val="0"/>
          <w:sz w:val="28"/>
          <w:szCs w:val="28"/>
          <w:lang w:bidi="ar"/>
        </w:rPr>
      </w:pPr>
    </w:p>
    <w:p>
      <w:pPr>
        <w:widowControl/>
        <w:ind w:firstLine="5600" w:firstLineChars="2000"/>
        <w:rPr>
          <w:rFonts w:hint="eastAsia" w:ascii="仿宋_GB2312" w:hAnsi="仿宋_GB2312" w:eastAsia="仿宋_GB2312" w:cs="仿宋_GB2312"/>
          <w:color w:val="000000"/>
          <w:kern w:val="0"/>
          <w:sz w:val="28"/>
          <w:szCs w:val="28"/>
          <w:lang w:bidi="ar"/>
        </w:rPr>
      </w:pPr>
    </w:p>
    <w:p>
      <w:pPr>
        <w:widowControl/>
        <w:ind w:firstLine="3920" w:firstLineChars="140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单位名称（公章）：</w:t>
      </w:r>
    </w:p>
    <w:p>
      <w:pPr>
        <w:widowControl/>
        <w:ind w:firstLine="3080" w:firstLineChars="110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          年  月  日</w:t>
      </w:r>
    </w:p>
    <w:p>
      <w:pPr>
        <w:spacing w:line="600" w:lineRule="exact"/>
        <w:rPr>
          <w:rFonts w:hint="eastAsia" w:ascii="仿宋_GB2312" w:hAnsi="仿宋_GB2312" w:eastAsia="仿宋_GB2312" w:cs="仿宋_GB2312"/>
          <w:sz w:val="28"/>
          <w:szCs w:val="28"/>
        </w:rPr>
      </w:pPr>
    </w:p>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方正仿宋_GB2312" w:hAnsi="方正仿宋_GB2312" w:eastAsia="方正仿宋_GB2312" w:cs="方正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方正仿宋_GB2312" w:hAnsi="方正仿宋_GB2312" w:eastAsia="方正仿宋_GB2312" w:cs="方正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方正仿宋_GB2312" w:hAnsi="方正仿宋_GB2312" w:eastAsia="方正仿宋_GB2312" w:cs="方正仿宋_GB2312"/>
          <w:b w:val="0"/>
          <w:bCs w:val="0"/>
          <w:sz w:val="28"/>
          <w:szCs w:val="28"/>
          <w:lang w:val="en-US" w:eastAsia="zh-CN"/>
        </w:rPr>
      </w:pPr>
    </w:p>
    <w:p>
      <w:pPr>
        <w:spacing w:line="600" w:lineRule="exact"/>
        <w:rPr>
          <w:rFonts w:ascii="Times New Roman" w:hAnsi="Times New Roman" w:eastAsia="黑体" w:cs="Times New Roman"/>
          <w:sz w:val="32"/>
          <w:szCs w:val="32"/>
        </w:rPr>
      </w:pPr>
    </w:p>
    <w:p>
      <w:pPr>
        <w:spacing w:line="60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3</w:t>
      </w:r>
    </w:p>
    <w:p>
      <w:pPr>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法律中介机构承诺函</w:t>
      </w:r>
    </w:p>
    <w:p>
      <w:pPr>
        <w:adjustRightInd w:val="0"/>
        <w:snapToGrid w:val="0"/>
        <w:spacing w:line="560" w:lineRule="exact"/>
        <w:jc w:val="left"/>
        <w:rPr>
          <w:rFonts w:hint="eastAsia" w:ascii="仿宋_GB2312" w:hAnsi="仿宋_GB2312" w:eastAsia="仿宋_GB2312" w:cs="仿宋_GB2312"/>
          <w:color w:val="000000"/>
          <w:kern w:val="0"/>
          <w:sz w:val="32"/>
          <w:szCs w:val="32"/>
          <w:lang w:bidi="ar"/>
        </w:rPr>
      </w:pPr>
    </w:p>
    <w:p>
      <w:pPr>
        <w:adjustRightInd w:val="0"/>
        <w:snapToGrid w:val="0"/>
        <w:spacing w:line="560" w:lineRule="exact"/>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河南中豫信用增进有限公司</w:t>
      </w:r>
      <w:r>
        <w:rPr>
          <w:rFonts w:hint="eastAsia" w:ascii="仿宋_GB2312" w:hAnsi="仿宋_GB2312" w:eastAsia="仿宋_GB2312" w:cs="仿宋_GB2312"/>
          <w:color w:val="000000"/>
          <w:kern w:val="0"/>
          <w:sz w:val="28"/>
          <w:szCs w:val="28"/>
          <w:lang w:bidi="ar"/>
        </w:rPr>
        <w:t>：</w:t>
      </w:r>
    </w:p>
    <w:p>
      <w:pPr>
        <w:adjustRightInd w:val="0"/>
        <w:snapToGrid w:val="0"/>
        <w:spacing w:line="560" w:lineRule="exact"/>
        <w:ind w:firstLine="560" w:firstLineChars="200"/>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我单位已认真阅读了贵司法律中介机构备选库的遴选公告，自愿申请加入备选库，针对所申报的内容我方自愿做出如下承诺：</w:t>
      </w:r>
    </w:p>
    <w:p>
      <w:pPr>
        <w:adjustRightInd w:val="0"/>
        <w:snapToGrid w:val="0"/>
        <w:spacing w:line="560" w:lineRule="exact"/>
        <w:ind w:firstLine="560" w:firstLineChars="200"/>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1.我方本次申报中向贵司提供的所有材料及信息均真实、准确、完整，不存在任何隐瞒、虚假记载、误导性陈述或重大遗漏，并愿意承担全部法律责任，我方执业律师均具备相应的律师执业资格。</w:t>
      </w:r>
    </w:p>
    <w:p>
      <w:pPr>
        <w:adjustRightInd w:val="0"/>
        <w:snapToGrid w:val="0"/>
        <w:spacing w:line="560" w:lineRule="exact"/>
        <w:ind w:firstLine="560" w:firstLineChars="200"/>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2.我方将严格按照法律法规的规定参与本次申报活动，保证无资质挂靠或借用资质行为，如有违规行为，我方同意立即取消我方报名资格或退出备选库并承担相应的法律责任。</w:t>
      </w:r>
    </w:p>
    <w:p>
      <w:pPr>
        <w:adjustRightInd w:val="0"/>
        <w:snapToGrid w:val="0"/>
        <w:spacing w:line="560" w:lineRule="exact"/>
        <w:ind w:firstLine="560" w:firstLineChars="200"/>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3.截至材料申报当日，我方未受到司法行政主管部门关于取消或限制执业资质的处罚，并未隐瞒其他已受到的行政处罚、投诉、行业处分等。</w:t>
      </w:r>
    </w:p>
    <w:p>
      <w:pPr>
        <w:adjustRightInd w:val="0"/>
        <w:snapToGrid w:val="0"/>
        <w:spacing w:line="560" w:lineRule="exact"/>
        <w:ind w:firstLine="560" w:firstLineChars="200"/>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4.我方及全体执业律师承诺严格遵守《宪法》和《律师法》等法律法规，恪守律师职业道德和执业纪律，坚决拥护党的领导。</w:t>
      </w:r>
    </w:p>
    <w:p>
      <w:pPr>
        <w:adjustRightInd w:val="0"/>
        <w:snapToGrid w:val="0"/>
        <w:spacing w:line="560" w:lineRule="exact"/>
        <w:ind w:firstLine="560" w:firstLineChars="200"/>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5.我方承诺在接受贵司的委托为贵司提供服务的过程中从贵司直接或间接获得的所有有关项目、贵司的企业信息以及信息资料均为保密信息，我方承诺将严格履行保密义务，采取一切措施防止信息泄露。</w:t>
      </w:r>
    </w:p>
    <w:p>
      <w:pPr>
        <w:adjustRightInd w:val="0"/>
        <w:snapToGrid w:val="0"/>
        <w:spacing w:line="560" w:lineRule="exact"/>
        <w:ind w:firstLine="560" w:firstLineChars="200"/>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6.我方承诺在向贵司提供服务过程中恪守律师职业规范，严禁有损客户形象、名誉的行为发生。</w:t>
      </w:r>
    </w:p>
    <w:p>
      <w:pPr>
        <w:adjustRightInd w:val="0"/>
        <w:snapToGrid w:val="0"/>
        <w:spacing w:line="560" w:lineRule="exact"/>
        <w:ind w:firstLine="560" w:firstLineChars="200"/>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7.我方今后将认真、及时更新本单位信息，如未能及时更新，将自愿承担由此所导致的一切不良后果。</w:t>
      </w:r>
    </w:p>
    <w:p>
      <w:pPr>
        <w:adjustRightInd w:val="0"/>
        <w:snapToGrid w:val="0"/>
        <w:spacing w:line="560" w:lineRule="exact"/>
        <w:ind w:firstLine="560" w:firstLineChars="200"/>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8.我方知悉，纳入贵司备选库仅为意向性入选，并不形成具有约束力的法律关系，不代表一定能获得委托的法律服务项目。我方承诺，若我方被确认为服务提供方，我所将积极配合，并尽可能调动资源为贵司提供服务。</w:t>
      </w:r>
    </w:p>
    <w:p>
      <w:pPr>
        <w:adjustRightInd w:val="0"/>
        <w:snapToGrid w:val="0"/>
        <w:spacing w:line="560" w:lineRule="exact"/>
        <w:ind w:firstLine="560" w:firstLineChars="200"/>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9.我方知悉本次入库系差额入选，且贵司将对法律中介机构备选库进行定期考核、动态调整，我方若入库，将积极配合贵司对法律中介机构备选库的考核工作，并无条件接受贵司的考核结果。</w:t>
      </w:r>
    </w:p>
    <w:p>
      <w:pPr>
        <w:adjustRightInd w:val="0"/>
        <w:snapToGrid w:val="0"/>
        <w:spacing w:line="560" w:lineRule="exact"/>
        <w:ind w:firstLine="560" w:firstLineChars="200"/>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如果违反上述承诺，贵司有权随时将我所调整出库，并两年内不再接受我所入库申请。</w:t>
      </w:r>
    </w:p>
    <w:p>
      <w:pPr>
        <w:adjustRightInd w:val="0"/>
        <w:snapToGrid w:val="0"/>
        <w:spacing w:line="560" w:lineRule="exact"/>
        <w:ind w:firstLine="560" w:firstLineChars="200"/>
        <w:jc w:val="left"/>
        <w:rPr>
          <w:rFonts w:hint="eastAsia" w:ascii="仿宋_GB2312" w:hAnsi="仿宋_GB2312" w:eastAsia="仿宋_GB2312" w:cs="仿宋_GB2312"/>
          <w:color w:val="000000"/>
          <w:kern w:val="0"/>
          <w:sz w:val="28"/>
          <w:szCs w:val="28"/>
          <w:lang w:bidi="ar"/>
        </w:rPr>
      </w:pPr>
    </w:p>
    <w:p>
      <w:pPr>
        <w:pStyle w:val="10"/>
        <w:rPr>
          <w:rFonts w:hint="eastAsia" w:ascii="仿宋_GB2312" w:hAnsi="仿宋_GB2312" w:eastAsia="仿宋_GB2312" w:cs="仿宋_GB2312"/>
          <w:sz w:val="28"/>
          <w:szCs w:val="28"/>
        </w:rPr>
      </w:pPr>
    </w:p>
    <w:p>
      <w:pPr>
        <w:wordWrap w:val="0"/>
        <w:adjustRightInd w:val="0"/>
        <w:snapToGrid w:val="0"/>
        <w:spacing w:line="560" w:lineRule="exact"/>
        <w:jc w:val="righ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单位名称（公章）：                  </w:t>
      </w:r>
    </w:p>
    <w:p>
      <w:pPr>
        <w:adjustRightInd w:val="0"/>
        <w:snapToGrid w:val="0"/>
        <w:spacing w:line="560" w:lineRule="exact"/>
        <w:jc w:val="right"/>
        <w:rPr>
          <w:rFonts w:hint="eastAsia" w:ascii="仿宋_GB2312" w:hAnsi="仿宋_GB2312" w:eastAsia="仿宋_GB2312" w:cs="仿宋_GB2312"/>
          <w:color w:val="000000"/>
          <w:kern w:val="0"/>
          <w:sz w:val="28"/>
          <w:szCs w:val="28"/>
          <w:lang w:bidi="ar"/>
        </w:rPr>
      </w:pPr>
    </w:p>
    <w:p>
      <w:pPr>
        <w:wordWrap w:val="0"/>
        <w:adjustRightInd w:val="0"/>
        <w:snapToGrid w:val="0"/>
        <w:spacing w:line="56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 xml:space="preserve">日   期：                  </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eastAsia" w:ascii="仿宋_GB2312" w:hAnsi="仿宋_GB2312" w:eastAsia="仿宋_GB2312" w:cs="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方正仿宋_GB2312" w:hAnsi="方正仿宋_GB2312" w:eastAsia="方正仿宋_GB2312" w:cs="方正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方正仿宋_GB2312" w:hAnsi="方正仿宋_GB2312" w:eastAsia="方正仿宋_GB2312" w:cs="方正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方正仿宋_GB2312" w:hAnsi="方正仿宋_GB2312" w:eastAsia="方正仿宋_GB2312" w:cs="方正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方正仿宋_GB2312" w:hAnsi="方正仿宋_GB2312" w:eastAsia="方正仿宋_GB2312" w:cs="方正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方正仿宋_GB2312" w:hAnsi="方正仿宋_GB2312" w:eastAsia="方正仿宋_GB2312" w:cs="方正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方正仿宋_GB2312" w:hAnsi="方正仿宋_GB2312" w:eastAsia="方正仿宋_GB2312" w:cs="方正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方正仿宋_GB2312" w:hAnsi="方正仿宋_GB2312" w:eastAsia="方正仿宋_GB2312" w:cs="方正仿宋_GB2312"/>
          <w:b w:val="0"/>
          <w:bCs w:val="0"/>
          <w:sz w:val="28"/>
          <w:szCs w:val="28"/>
          <w:lang w:val="en-US" w:eastAsia="zh-CN"/>
        </w:rPr>
      </w:pPr>
    </w:p>
    <w:p>
      <w:pPr>
        <w:spacing w:line="600" w:lineRule="exact"/>
        <w:rPr>
          <w:rFonts w:ascii="Times New Roman" w:hAnsi="Times New Roman" w:eastAsia="黑体" w:cs="Times New Roman"/>
          <w:sz w:val="32"/>
          <w:szCs w:val="32"/>
        </w:rPr>
      </w:pPr>
    </w:p>
    <w:p>
      <w:pPr>
        <w:spacing w:line="6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4</w:t>
      </w:r>
    </w:p>
    <w:p>
      <w:pPr>
        <w:adjustRightInd w:val="0"/>
        <w:snapToGrid w:val="0"/>
        <w:spacing w:line="560" w:lineRule="exact"/>
        <w:jc w:val="center"/>
        <w:rPr>
          <w:rFonts w:hint="eastAsia" w:ascii="仿宋_GB2312" w:hAnsi="仿宋_GB2312" w:eastAsia="仿宋_GB2312" w:cs="仿宋_GB2312"/>
          <w:sz w:val="28"/>
          <w:szCs w:val="28"/>
        </w:rPr>
      </w:pPr>
    </w:p>
    <w:p>
      <w:pPr>
        <w:adjustRightInd w:val="0"/>
        <w:snapToGrid w:val="0"/>
        <w:spacing w:line="560" w:lineRule="exact"/>
        <w:jc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sz w:val="32"/>
          <w:szCs w:val="32"/>
        </w:rPr>
        <w:t>反商业贿赂承诺书</w:t>
      </w:r>
    </w:p>
    <w:p>
      <w:pPr>
        <w:adjustRightInd w:val="0"/>
        <w:snapToGrid w:val="0"/>
        <w:spacing w:line="560" w:lineRule="exact"/>
        <w:jc w:val="left"/>
        <w:rPr>
          <w:rFonts w:hint="eastAsia" w:ascii="仿宋_GB2312" w:hAnsi="仿宋_GB2312" w:eastAsia="仿宋_GB2312" w:cs="仿宋_GB2312"/>
          <w:color w:val="000000"/>
          <w:kern w:val="0"/>
          <w:sz w:val="28"/>
          <w:szCs w:val="28"/>
          <w:lang w:bidi="ar"/>
        </w:rPr>
      </w:pPr>
    </w:p>
    <w:p>
      <w:pPr>
        <w:adjustRightInd w:val="0"/>
        <w:snapToGrid w:val="0"/>
        <w:spacing w:line="560" w:lineRule="exac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河南中豫信用增进有限公司：</w:t>
      </w:r>
    </w:p>
    <w:p>
      <w:pPr>
        <w:adjustRightInd w:val="0"/>
        <w:snapToGrid w:val="0"/>
        <w:spacing w:line="560" w:lineRule="exact"/>
        <w:ind w:firstLine="560" w:firstLineChars="20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我单位承诺：在本次遴选过程中，我单位保证做到：</w:t>
      </w:r>
    </w:p>
    <w:p>
      <w:pPr>
        <w:adjustRightInd w:val="0"/>
        <w:snapToGrid w:val="0"/>
        <w:spacing w:line="560" w:lineRule="exact"/>
        <w:ind w:firstLine="560" w:firstLineChars="20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一、公平竞争参加本次遴选活动。</w:t>
      </w:r>
    </w:p>
    <w:p>
      <w:pPr>
        <w:adjustRightInd w:val="0"/>
        <w:snapToGrid w:val="0"/>
        <w:spacing w:line="560" w:lineRule="exact"/>
        <w:ind w:firstLine="560" w:firstLineChars="20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二、杜绝任何形式的商业贿赂行为。不向国家工作人员、遴选单位工作人员、评审专家及其亲属提供礼品礼金、有价证券、购物券、回扣、佣金、咨询费、劳务费、赞助费、宣传费、宴请；不为其报销各种消费凭证，不支付其旅游、娱乐等费用。</w:t>
      </w:r>
    </w:p>
    <w:p>
      <w:pPr>
        <w:adjustRightInd w:val="0"/>
        <w:snapToGrid w:val="0"/>
        <w:spacing w:line="560" w:lineRule="exact"/>
        <w:ind w:firstLine="560" w:firstLineChars="20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三、若出现上述行为，我所及受托报名的工作人员愿意接受按照国家法律法规等有关规定给予的处罚。</w:t>
      </w:r>
    </w:p>
    <w:p>
      <w:pPr>
        <w:adjustRightInd w:val="0"/>
        <w:snapToGrid w:val="0"/>
        <w:spacing w:line="560" w:lineRule="exact"/>
        <w:ind w:firstLine="560" w:firstLineChars="200"/>
        <w:rPr>
          <w:rFonts w:hint="eastAsia" w:ascii="仿宋_GB2312" w:hAnsi="仿宋_GB2312" w:eastAsia="仿宋_GB2312" w:cs="仿宋_GB2312"/>
          <w:color w:val="000000"/>
          <w:kern w:val="0"/>
          <w:sz w:val="28"/>
          <w:szCs w:val="28"/>
          <w:lang w:bidi="ar"/>
        </w:rPr>
      </w:pPr>
    </w:p>
    <w:p>
      <w:pPr>
        <w:adjustRightInd w:val="0"/>
        <w:snapToGrid w:val="0"/>
        <w:spacing w:line="560" w:lineRule="exact"/>
        <w:ind w:firstLine="560" w:firstLineChars="200"/>
        <w:jc w:val="left"/>
        <w:rPr>
          <w:rFonts w:hint="eastAsia" w:ascii="仿宋_GB2312" w:hAnsi="仿宋_GB2312" w:eastAsia="仿宋_GB2312" w:cs="仿宋_GB2312"/>
          <w:color w:val="000000"/>
          <w:kern w:val="0"/>
          <w:sz w:val="28"/>
          <w:szCs w:val="28"/>
          <w:lang w:bidi="ar"/>
        </w:rPr>
      </w:pPr>
    </w:p>
    <w:p>
      <w:pPr>
        <w:adjustRightInd w:val="0"/>
        <w:snapToGrid w:val="0"/>
        <w:spacing w:line="560" w:lineRule="exact"/>
        <w:ind w:firstLine="560" w:firstLineChars="200"/>
        <w:jc w:val="left"/>
        <w:rPr>
          <w:rFonts w:hint="eastAsia" w:ascii="仿宋_GB2312" w:hAnsi="仿宋_GB2312" w:eastAsia="仿宋_GB2312" w:cs="仿宋_GB2312"/>
          <w:color w:val="000000"/>
          <w:kern w:val="0"/>
          <w:sz w:val="28"/>
          <w:szCs w:val="28"/>
          <w:lang w:bidi="ar"/>
        </w:rPr>
      </w:pPr>
    </w:p>
    <w:p>
      <w:pPr>
        <w:wordWrap w:val="0"/>
        <w:adjustRightInd w:val="0"/>
        <w:snapToGrid w:val="0"/>
        <w:spacing w:line="560" w:lineRule="exact"/>
        <w:jc w:val="righ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单位名称（公章）：              </w:t>
      </w:r>
    </w:p>
    <w:p>
      <w:pPr>
        <w:adjustRightInd w:val="0"/>
        <w:snapToGrid w:val="0"/>
        <w:spacing w:line="560" w:lineRule="exact"/>
        <w:jc w:val="right"/>
        <w:rPr>
          <w:rFonts w:hint="eastAsia" w:ascii="仿宋_GB2312" w:hAnsi="仿宋_GB2312" w:eastAsia="仿宋_GB2312" w:cs="仿宋_GB2312"/>
          <w:color w:val="000000"/>
          <w:kern w:val="0"/>
          <w:sz w:val="28"/>
          <w:szCs w:val="28"/>
          <w:lang w:bidi="ar"/>
        </w:rPr>
      </w:pPr>
    </w:p>
    <w:p>
      <w:pPr>
        <w:wordWrap w:val="0"/>
        <w:adjustRightInd w:val="0"/>
        <w:snapToGrid w:val="0"/>
        <w:spacing w:line="560" w:lineRule="exact"/>
        <w:jc w:val="righ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日    期：              </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eastAsia" w:ascii="仿宋_GB2312" w:hAnsi="仿宋_GB2312" w:eastAsia="仿宋_GB2312" w:cs="仿宋_GB2312"/>
          <w:b w:val="0"/>
          <w:bCs w:val="0"/>
          <w:sz w:val="28"/>
          <w:szCs w:val="28"/>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D0AB74-9134-4F5D-9D97-CDB1C1A31A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57F9162E-1D56-485D-9DE2-C80A6A2A9A9D}"/>
  </w:font>
  <w:font w:name="仿宋_GB2312">
    <w:panose1 w:val="02010609030101010101"/>
    <w:charset w:val="86"/>
    <w:family w:val="modern"/>
    <w:pitch w:val="default"/>
    <w:sig w:usb0="00000001" w:usb1="080E0000" w:usb2="00000000" w:usb3="00000000" w:csb0="00040000" w:csb1="00000000"/>
    <w:embedRegular r:id="rId3" w:fontKey="{640369D4-5FB3-415C-8039-10755256B42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Zjg1ODU2YmI3NzMzYzUyOTNkYTc4MzExYzNhZDMifQ=="/>
  </w:docVars>
  <w:rsids>
    <w:rsidRoot w:val="00000000"/>
    <w:rsid w:val="0BE2492B"/>
    <w:rsid w:val="0CFB5DF7"/>
    <w:rsid w:val="146B26EF"/>
    <w:rsid w:val="192123C1"/>
    <w:rsid w:val="1BEA723A"/>
    <w:rsid w:val="1F5A5E48"/>
    <w:rsid w:val="1F993728"/>
    <w:rsid w:val="35347B11"/>
    <w:rsid w:val="429D1A7E"/>
    <w:rsid w:val="4EBF104B"/>
    <w:rsid w:val="59647CCF"/>
    <w:rsid w:val="5CFE3956"/>
    <w:rsid w:val="6D340DCB"/>
    <w:rsid w:val="7D2F6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tabs>
        <w:tab w:val="center" w:pos="4153"/>
        <w:tab w:val="right" w:pos="8306"/>
      </w:tabs>
      <w:snapToGrid w:val="0"/>
      <w:jc w:val="center"/>
    </w:pPr>
    <w:rPr>
      <w:sz w:val="18"/>
      <w:szCs w:val="18"/>
    </w:rPr>
  </w:style>
  <w:style w:type="paragraph" w:styleId="4">
    <w:name w:val="footnote text"/>
    <w:basedOn w:val="1"/>
    <w:autoRedefine/>
    <w:semiHidden/>
    <w:unhideWhenUsed/>
    <w:qFormat/>
    <w:uiPriority w:val="99"/>
    <w:pPr>
      <w:snapToGrid w:val="0"/>
      <w:jc w:val="left"/>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paragraph" w:customStyle="1" w:styleId="10">
    <w:name w:val="Default"/>
    <w:next w:val="4"/>
    <w:autoRedefine/>
    <w:qFormat/>
    <w:uiPriority w:val="99"/>
    <w:pPr>
      <w:widowControl w:val="0"/>
      <w:autoSpaceDE w:val="0"/>
      <w:autoSpaceDN w:val="0"/>
      <w:adjustRightInd w:val="0"/>
      <w:spacing w:after="0" w:line="240" w:lineRule="auto"/>
    </w:pPr>
    <w:rPr>
      <w:rFonts w:ascii="宋体" w:hAnsi="Times New Roman" w:eastAsia="宋体" w:cs="宋体"/>
      <w:color w:val="000000"/>
      <w:kern w:val="0"/>
      <w:sz w:val="24"/>
      <w:szCs w:val="24"/>
      <w:lang w:val="en-US" w:eastAsia="zh-CN" w:bidi="ar-SA"/>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2098</Words>
  <Characters>2193</Characters>
  <Lines>0</Lines>
  <Paragraphs>0</Paragraphs>
  <TotalTime>21</TotalTime>
  <ScaleCrop>false</ScaleCrop>
  <LinksUpToDate>false</LinksUpToDate>
  <CharactersWithSpaces>2193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2024-05-05T06:56:00Z</dcterms:created>
  <dc:creator>ll</dc:creator>
  <cp:lastModifiedBy>西风九月半</cp:lastModifiedBy>
  <dcterms:modified xsi:type="dcterms:W3CDTF">2024-05-27T10:08:30Z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5FE9A039352E432882A24863DF5853EC_12</vt:lpwstr>
  </property>
</Properties>
</file>