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"/>
        <w:rPr>
          <w:rFonts w:ascii="黑体"/>
          <w:sz w:val="22"/>
        </w:rPr>
      </w:pPr>
    </w:p>
    <w:p>
      <w:pPr>
        <w:pStyle w:val="4"/>
        <w:spacing w:before="54"/>
        <w:ind w:left="983"/>
        <w:rPr>
          <w:rFonts w:hint="eastAsia" w:ascii="黑体" w:eastAsia="黑体"/>
          <w:lang w:val="en-US" w:eastAsia="zh-CN"/>
        </w:rPr>
      </w:pPr>
      <w:bookmarkStart w:id="0" w:name="第二批河南省“专创融合”特色示范课程申报汇总表"/>
      <w:bookmarkEnd w:id="0"/>
      <w:r>
        <w:rPr>
          <w:rFonts w:hint="eastAsia" w:ascii="黑体" w:eastAsia="黑体"/>
        </w:rPr>
        <w:t xml:space="preserve">附件 </w:t>
      </w:r>
      <w:r>
        <w:rPr>
          <w:rFonts w:hint="eastAsia" w:ascii="黑体" w:eastAsia="黑体"/>
          <w:lang w:val="en-US" w:eastAsia="zh-CN"/>
        </w:rPr>
        <w:t>2</w:t>
      </w:r>
    </w:p>
    <w:p>
      <w:pPr>
        <w:pStyle w:val="4"/>
        <w:spacing w:before="11"/>
        <w:rPr>
          <w:rFonts w:ascii="黑体"/>
          <w:sz w:val="49"/>
        </w:rPr>
      </w:pPr>
    </w:p>
    <w:p>
      <w:pPr>
        <w:pStyle w:val="2"/>
        <w:ind w:left="2383"/>
      </w:pPr>
      <w:r>
        <w:t>第二批河南省“专创融合”特色示范课程申报汇总表</w:t>
      </w:r>
    </w:p>
    <w:p>
      <w:pPr>
        <w:spacing w:before="50" w:after="31"/>
        <w:ind w:left="983" w:right="0" w:firstLine="0"/>
        <w:jc w:val="left"/>
        <w:rPr>
          <w:rFonts w:hint="eastAsia" w:ascii="华文楷体" w:eastAsia="华文楷体"/>
          <w:sz w:val="30"/>
          <w:lang w:val="en-US" w:eastAsia="zh-CN"/>
        </w:rPr>
      </w:pPr>
    </w:p>
    <w:p>
      <w:pPr>
        <w:spacing w:before="50" w:after="31"/>
        <w:ind w:left="983" w:right="0" w:firstLine="0"/>
        <w:jc w:val="left"/>
        <w:rPr>
          <w:rFonts w:hint="default" w:ascii="华文楷体" w:eastAsia="华文楷体"/>
          <w:sz w:val="30"/>
          <w:lang w:val="en-US" w:eastAsia="zh-CN"/>
        </w:rPr>
      </w:pPr>
      <w:r>
        <w:rPr>
          <w:rFonts w:hint="eastAsia" w:ascii="华文楷体" w:eastAsia="华文楷体"/>
          <w:sz w:val="30"/>
          <w:lang w:val="en-US" w:eastAsia="zh-CN"/>
        </w:rPr>
        <w:t>学院负责人签字：                                                                                                 二级学院</w:t>
      </w:r>
      <w:r>
        <w:rPr>
          <w:rFonts w:hint="eastAsia" w:ascii="华文楷体" w:eastAsia="华文楷体"/>
          <w:sz w:val="30"/>
        </w:rPr>
        <w:t>（盖章）</w:t>
      </w:r>
      <w:r>
        <w:rPr>
          <w:rFonts w:hint="eastAsia" w:ascii="华文楷体" w:eastAsia="华文楷体"/>
          <w:sz w:val="30"/>
          <w:lang w:val="en-US" w:eastAsia="zh-CN"/>
        </w:rPr>
        <w:t xml:space="preserve">                                                                          </w:t>
      </w:r>
    </w:p>
    <w:tbl>
      <w:tblPr>
        <w:tblStyle w:val="5"/>
        <w:tblW w:w="14835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725"/>
        <w:gridCol w:w="1323"/>
        <w:gridCol w:w="1489"/>
        <w:gridCol w:w="1225"/>
        <w:gridCol w:w="1168"/>
        <w:gridCol w:w="1201"/>
        <w:gridCol w:w="1432"/>
        <w:gridCol w:w="1782"/>
        <w:gridCol w:w="1895"/>
        <w:gridCol w:w="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709" w:type="dxa"/>
            <w:vAlign w:val="center"/>
          </w:tcPr>
          <w:p>
            <w:pPr>
              <w:pStyle w:val="9"/>
              <w:spacing w:before="139"/>
              <w:ind w:left="109"/>
              <w:jc w:val="distribute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推荐</w:t>
            </w: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pStyle w:val="9"/>
              <w:spacing w:before="139"/>
              <w:ind w:left="371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课程名称</w:t>
            </w:r>
          </w:p>
        </w:tc>
        <w:tc>
          <w:tcPr>
            <w:tcW w:w="1323" w:type="dxa"/>
            <w:vAlign w:val="center"/>
          </w:tcPr>
          <w:p>
            <w:pPr>
              <w:pStyle w:val="9"/>
              <w:spacing w:before="139"/>
              <w:ind w:left="174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1489" w:type="dxa"/>
            <w:vAlign w:val="center"/>
          </w:tcPr>
          <w:p>
            <w:pPr>
              <w:pStyle w:val="9"/>
              <w:spacing w:before="139"/>
              <w:ind w:left="256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专业名称</w:t>
            </w:r>
          </w:p>
        </w:tc>
        <w:tc>
          <w:tcPr>
            <w:tcW w:w="1225" w:type="dxa"/>
            <w:vAlign w:val="center"/>
          </w:tcPr>
          <w:p>
            <w:pPr>
              <w:pStyle w:val="9"/>
              <w:spacing w:before="139"/>
              <w:ind w:left="124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专业代码</w:t>
            </w:r>
          </w:p>
        </w:tc>
        <w:tc>
          <w:tcPr>
            <w:tcW w:w="1168" w:type="dxa"/>
            <w:vAlign w:val="center"/>
          </w:tcPr>
          <w:p>
            <w:pPr>
              <w:pStyle w:val="9"/>
              <w:spacing w:before="139"/>
              <w:ind w:left="215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负责人</w:t>
            </w:r>
          </w:p>
        </w:tc>
        <w:tc>
          <w:tcPr>
            <w:tcW w:w="1201" w:type="dxa"/>
            <w:vAlign w:val="center"/>
          </w:tcPr>
          <w:p>
            <w:pPr>
              <w:pStyle w:val="9"/>
              <w:spacing w:before="139"/>
              <w:ind w:left="354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</w:p>
        </w:tc>
        <w:tc>
          <w:tcPr>
            <w:tcW w:w="1432" w:type="dxa"/>
            <w:vAlign w:val="center"/>
          </w:tcPr>
          <w:p>
            <w:pPr>
              <w:pStyle w:val="9"/>
              <w:spacing w:before="139"/>
              <w:ind w:left="227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782" w:type="dxa"/>
            <w:vAlign w:val="center"/>
          </w:tcPr>
          <w:p>
            <w:pPr>
              <w:pStyle w:val="9"/>
              <w:spacing w:before="139"/>
              <w:ind w:left="400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电子邮箱</w:t>
            </w:r>
          </w:p>
        </w:tc>
        <w:tc>
          <w:tcPr>
            <w:tcW w:w="1895" w:type="dxa"/>
            <w:vAlign w:val="center"/>
          </w:tcPr>
          <w:p>
            <w:pPr>
              <w:pStyle w:val="9"/>
              <w:spacing w:before="139"/>
              <w:ind w:left="457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团队成员</w:t>
            </w:r>
          </w:p>
        </w:tc>
        <w:tc>
          <w:tcPr>
            <w:tcW w:w="886" w:type="dxa"/>
            <w:vAlign w:val="center"/>
          </w:tcPr>
          <w:p>
            <w:pPr>
              <w:pStyle w:val="9"/>
              <w:spacing w:before="139"/>
              <w:ind w:left="198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09" w:type="dxa"/>
            <w:vAlign w:val="center"/>
          </w:tcPr>
          <w:p>
            <w:pPr>
              <w:pStyle w:val="9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9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9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489" w:type="dxa"/>
            <w:vAlign w:val="center"/>
          </w:tcPr>
          <w:p>
            <w:pPr>
              <w:pStyle w:val="9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pStyle w:val="9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9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201" w:type="dxa"/>
            <w:vAlign w:val="center"/>
          </w:tcPr>
          <w:p>
            <w:pPr>
              <w:pStyle w:val="9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9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782" w:type="dxa"/>
            <w:vAlign w:val="center"/>
          </w:tcPr>
          <w:p>
            <w:pPr>
              <w:pStyle w:val="9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895" w:type="dxa"/>
            <w:vAlign w:val="center"/>
          </w:tcPr>
          <w:p>
            <w:pPr>
              <w:pStyle w:val="9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pStyle w:val="9"/>
              <w:jc w:val="both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709" w:type="dxa"/>
            <w:vAlign w:val="center"/>
          </w:tcPr>
          <w:p>
            <w:pPr>
              <w:pStyle w:val="9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9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9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489" w:type="dxa"/>
            <w:vAlign w:val="center"/>
          </w:tcPr>
          <w:p>
            <w:pPr>
              <w:pStyle w:val="9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pStyle w:val="9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9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201" w:type="dxa"/>
            <w:vAlign w:val="center"/>
          </w:tcPr>
          <w:p>
            <w:pPr>
              <w:pStyle w:val="9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432" w:type="dxa"/>
            <w:vAlign w:val="center"/>
          </w:tcPr>
          <w:p>
            <w:pPr>
              <w:pStyle w:val="9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782" w:type="dxa"/>
            <w:vAlign w:val="center"/>
          </w:tcPr>
          <w:p>
            <w:pPr>
              <w:pStyle w:val="9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895" w:type="dxa"/>
            <w:vAlign w:val="center"/>
          </w:tcPr>
          <w:p>
            <w:pPr>
              <w:pStyle w:val="9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pStyle w:val="9"/>
              <w:jc w:val="both"/>
              <w:rPr>
                <w:rFonts w:ascii="Times New Roman"/>
                <w:sz w:val="30"/>
              </w:rPr>
            </w:pPr>
          </w:p>
        </w:tc>
      </w:tr>
    </w:tbl>
    <w:p>
      <w:pPr>
        <w:pStyle w:val="4"/>
        <w:spacing w:before="5"/>
        <w:rPr>
          <w:sz w:val="12"/>
        </w:rPr>
      </w:pPr>
      <w:bookmarkStart w:id="1" w:name="_GoBack"/>
      <w:bookmarkEnd w:id="1"/>
    </w:p>
    <w:sectPr>
      <w:footerReference r:id="rId5" w:type="default"/>
      <w:footerReference r:id="rId6" w:type="even"/>
      <w:pgSz w:w="16840" w:h="11910" w:orient="landscape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81.15pt;margin-top:493.35pt;height:19.95pt;width:6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78" w:lineRule="exact"/>
                  <w:ind w:left="20" w:right="0" w:firstLine="0"/>
                  <w:jc w:val="left"/>
                  <w:rPr>
                    <w:sz w:val="30"/>
                  </w:rPr>
                </w:pPr>
                <w:r>
                  <w:rPr>
                    <w:sz w:val="30"/>
                  </w:rPr>
                  <w:t>— 14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ZDU3YTE3ODAzZGQ0MDg2ZGE5ZDUzODk2YjQzOTA3NzIifQ=="/>
  </w:docVars>
  <w:rsids>
    <w:rsidRoot w:val="00000000"/>
    <w:rsid w:val="272F0A90"/>
    <w:rsid w:val="31681782"/>
    <w:rsid w:val="318C1CD7"/>
    <w:rsid w:val="41983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autoRedefine/>
    <w:qFormat/>
    <w:uiPriority w:val="1"/>
    <w:pPr>
      <w:ind w:left="316"/>
      <w:outlineLvl w:val="1"/>
    </w:pPr>
    <w:rPr>
      <w:rFonts w:ascii="华文宋体" w:hAnsi="华文宋体" w:eastAsia="华文宋体" w:cs="华文宋体"/>
      <w:sz w:val="44"/>
      <w:szCs w:val="44"/>
    </w:rPr>
  </w:style>
  <w:style w:type="paragraph" w:styleId="3">
    <w:name w:val="heading 2"/>
    <w:basedOn w:val="1"/>
    <w:autoRedefine/>
    <w:qFormat/>
    <w:uiPriority w:val="1"/>
    <w:pPr>
      <w:spacing w:line="589" w:lineRule="exact"/>
      <w:ind w:left="310" w:right="376"/>
      <w:jc w:val="center"/>
      <w:outlineLvl w:val="2"/>
    </w:pPr>
    <w:rPr>
      <w:rFonts w:ascii="华文楷体" w:hAnsi="华文楷体" w:eastAsia="华文楷体" w:cs="华文楷体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仿宋_GB2312" w:hAnsi="仿宋_GB2312" w:eastAsia="仿宋_GB2312" w:cs="仿宋_GB2312"/>
      <w:sz w:val="32"/>
      <w:szCs w:val="32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  <w:pPr>
      <w:spacing w:before="176"/>
      <w:ind w:left="2135" w:hanging="319"/>
    </w:pPr>
    <w:rPr>
      <w:rFonts w:ascii="仿宋_GB2312" w:hAnsi="仿宋_GB2312" w:eastAsia="仿宋_GB2312" w:cs="仿宋_GB2312"/>
    </w:r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2024-01-15T07:07:00Z</dcterms:created>
  <dc:creator>文印员</dc:creator>
  <cp:lastModifiedBy>民生学院-丁智学</cp:lastModifiedBy>
  <dcterms:modified xsi:type="dcterms:W3CDTF">2024-01-16T01:01:39Z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2024-01-15T00:00:00Z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3380AC2A52BF4281BB671EA4F2561A4E_12</vt:lpwstr>
  </property>
</Properties>
</file>