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2124"/>
        <w:outlineLvl w:val="1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6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仿宋" w:hAnsi="仿宋" w:eastAsia="仿宋" w:cs="仿宋"/>
          <w:spacing w:val="9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算机维修工过程化考核申请书</w:t>
      </w:r>
    </w:p>
    <w:p>
      <w:pPr>
        <w:spacing w:line="356" w:lineRule="auto"/>
      </w:pPr>
    </w:p>
    <w:p>
      <w:pPr>
        <w:spacing w:before="91" w:line="222" w:lineRule="auto"/>
        <w:ind w:left="22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、拟申报职业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(工种)</w:t>
      </w:r>
    </w:p>
    <w:p/>
    <w:p>
      <w:pPr>
        <w:spacing w:line="22" w:lineRule="exact"/>
      </w:pPr>
    </w:p>
    <w:tbl>
      <w:tblPr>
        <w:tblStyle w:val="6"/>
        <w:tblW w:w="86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6"/>
        <w:gridCol w:w="1705"/>
        <w:gridCol w:w="1697"/>
        <w:gridCol w:w="1004"/>
        <w:gridCol w:w="17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77" w:type="dxa"/>
            <w:vAlign w:val="center"/>
          </w:tcPr>
          <w:p>
            <w:pPr>
              <w:spacing w:before="84" w:line="201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二级学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</w:t>
            </w:r>
          </w:p>
        </w:tc>
        <w:tc>
          <w:tcPr>
            <w:tcW w:w="1276" w:type="dxa"/>
            <w:vAlign w:val="center"/>
          </w:tcPr>
          <w:p>
            <w:pPr>
              <w:spacing w:before="84" w:line="191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业编码</w:t>
            </w:r>
          </w:p>
        </w:tc>
        <w:tc>
          <w:tcPr>
            <w:tcW w:w="1705" w:type="dxa"/>
            <w:vAlign w:val="center"/>
          </w:tcPr>
          <w:p>
            <w:pPr>
              <w:spacing w:before="84" w:line="201" w:lineRule="auto"/>
              <w:jc w:val="center"/>
              <w:rPr>
                <w:rFonts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申报职业</w:t>
            </w:r>
            <w:r>
              <w:rPr>
                <w:rFonts w:hint="eastAsia"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1697" w:type="dxa"/>
            <w:vAlign w:val="center"/>
          </w:tcPr>
          <w:p>
            <w:pPr>
              <w:spacing w:before="84" w:line="201" w:lineRule="auto"/>
              <w:jc w:val="center"/>
              <w:rPr>
                <w:rFonts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申报工</w:t>
            </w:r>
            <w:r>
              <w:rPr>
                <w:rFonts w:hint="eastAsia"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种名称</w:t>
            </w:r>
          </w:p>
        </w:tc>
        <w:tc>
          <w:tcPr>
            <w:tcW w:w="1004" w:type="dxa"/>
            <w:vAlign w:val="center"/>
          </w:tcPr>
          <w:p>
            <w:pPr>
              <w:spacing w:before="83" w:line="194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737" w:type="dxa"/>
            <w:vAlign w:val="center"/>
          </w:tcPr>
          <w:p>
            <w:pPr>
              <w:spacing w:before="84" w:line="202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</w:trPr>
        <w:tc>
          <w:tcPr>
            <w:tcW w:w="1277" w:type="dxa"/>
            <w:vAlign w:val="center"/>
          </w:tcPr>
          <w:p>
            <w:pPr>
              <w:spacing w:line="288" w:lineRule="auto"/>
              <w:rPr>
                <w:rFonts w:hint="eastAsia" w:ascii="华文楷体" w:hAnsi="华文楷体" w:eastAsia="华文楷体" w:cs="华文楷体"/>
                <w:color w:val="FF000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信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3"/>
              </w:rPr>
              <w:t>息工程学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3"/>
              </w:rPr>
              <w:t>院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4-12-02-01</w:t>
            </w:r>
          </w:p>
        </w:tc>
        <w:tc>
          <w:tcPr>
            <w:tcW w:w="1705" w:type="dxa"/>
            <w:vAlign w:val="center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算机维修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工</w:t>
            </w:r>
          </w:p>
        </w:tc>
        <w:tc>
          <w:tcPr>
            <w:tcW w:w="1697" w:type="dxa"/>
            <w:vAlign w:val="center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计算机板级维修工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计算机芯片级维修工</w:t>
            </w:r>
          </w:p>
        </w:tc>
        <w:tc>
          <w:tcPr>
            <w:tcW w:w="100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3"/>
              </w:rPr>
              <w:t>3</w:t>
            </w:r>
          </w:p>
        </w:tc>
        <w:tc>
          <w:tcPr>
            <w:tcW w:w="1737" w:type="dxa"/>
            <w:vAlign w:val="center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计算机应用技术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移动互联应用技术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电子信息工程技术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智能产品开发与应用</w:t>
            </w:r>
          </w:p>
        </w:tc>
      </w:tr>
    </w:tbl>
    <w:p/>
    <w:p>
      <w:pPr>
        <w:spacing w:before="91" w:line="222" w:lineRule="auto"/>
        <w:ind w:left="220"/>
        <w:outlineLvl w:val="1"/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二、取证方式与流程</w:t>
      </w:r>
    </w:p>
    <w:p/>
    <w:p>
      <w:pPr>
        <w:spacing w:line="22" w:lineRule="exact"/>
      </w:pPr>
    </w:p>
    <w:tbl>
      <w:tblPr>
        <w:tblStyle w:val="6"/>
        <w:tblW w:w="8664" w:type="dxa"/>
        <w:tblInd w:w="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410"/>
        <w:gridCol w:w="2552"/>
        <w:gridCol w:w="2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649" w:type="dxa"/>
            <w:vAlign w:val="center"/>
          </w:tcPr>
          <w:p>
            <w:pPr>
              <w:spacing w:before="84" w:line="191" w:lineRule="auto"/>
              <w:jc w:val="center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业编码</w:t>
            </w:r>
          </w:p>
        </w:tc>
        <w:tc>
          <w:tcPr>
            <w:tcW w:w="2410" w:type="dxa"/>
            <w:vAlign w:val="center"/>
          </w:tcPr>
          <w:p>
            <w:pPr>
              <w:spacing w:before="84" w:line="203" w:lineRule="auto"/>
              <w:jc w:val="center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职业名称</w:t>
            </w:r>
          </w:p>
        </w:tc>
        <w:tc>
          <w:tcPr>
            <w:tcW w:w="2552" w:type="dxa"/>
            <w:vAlign w:val="center"/>
          </w:tcPr>
          <w:p>
            <w:pPr>
              <w:spacing w:before="84" w:line="203" w:lineRule="auto"/>
              <w:jc w:val="center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工种名称</w:t>
            </w:r>
          </w:p>
        </w:tc>
        <w:tc>
          <w:tcPr>
            <w:tcW w:w="2053" w:type="dxa"/>
            <w:vAlign w:val="center"/>
          </w:tcPr>
          <w:p>
            <w:pPr>
              <w:spacing w:before="84" w:line="199" w:lineRule="auto"/>
              <w:jc w:val="center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64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4-12-02-01</w:t>
            </w:r>
          </w:p>
        </w:tc>
        <w:tc>
          <w:tcPr>
            <w:tcW w:w="2410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计算机维修工</w:t>
            </w:r>
          </w:p>
        </w:tc>
        <w:tc>
          <w:tcPr>
            <w:tcW w:w="2552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计算机板级维修工</w:t>
            </w:r>
          </w:p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3"/>
              </w:rPr>
              <w:t>计算机芯片级维修工</w:t>
            </w:r>
          </w:p>
        </w:tc>
        <w:tc>
          <w:tcPr>
            <w:tcW w:w="2053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spacing w:val="1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3"/>
              </w:rPr>
              <w:t>过程化考核(提供方案)</w:t>
            </w:r>
          </w:p>
        </w:tc>
      </w:tr>
    </w:tbl>
    <w:p>
      <w:pPr>
        <w:spacing w:line="328" w:lineRule="auto"/>
      </w:pPr>
    </w:p>
    <w:p>
      <w:pPr>
        <w:spacing w:before="91" w:line="222" w:lineRule="auto"/>
        <w:ind w:left="220"/>
        <w:outlineLvl w:val="1"/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三、场地设备设施</w:t>
      </w:r>
    </w:p>
    <w:p/>
    <w:p>
      <w:pPr>
        <w:spacing w:line="40" w:lineRule="exact"/>
      </w:pPr>
    </w:p>
    <w:tbl>
      <w:tblPr>
        <w:tblStyle w:val="6"/>
        <w:tblW w:w="87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7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69" w:type="dxa"/>
            <w:gridSpan w:val="2"/>
          </w:tcPr>
          <w:p>
            <w:pPr>
              <w:spacing w:before="211" w:line="200" w:lineRule="auto"/>
              <w:ind w:left="4167"/>
              <w:outlineLvl w:val="1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135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3"/>
              </w:rPr>
              <w:t>场地概况</w:t>
            </w:r>
          </w:p>
        </w:tc>
        <w:tc>
          <w:tcPr>
            <w:tcW w:w="7634" w:type="dxa"/>
            <w:vAlign w:val="center"/>
          </w:tcPr>
          <w:p>
            <w:pPr>
              <w:spacing w:line="288" w:lineRule="auto"/>
              <w:ind w:firstLine="500" w:firstLineChars="200"/>
              <w:jc w:val="both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3"/>
              </w:rPr>
              <w:t>信息工程学院有各类计算机实验室 23 个，建筑面积 2300 平方米。其中计算机组装实验室，可供学生练习计算机硬件的组装、维护、测试等技能；计算机基础实验室可以练习服务器软件驱动的安装卸载的相关学习。培训教室环境舒适，投影仪、中控台、等设施设备齐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135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3"/>
              </w:rPr>
              <w:t>考核场所地点、面积、数量</w:t>
            </w:r>
          </w:p>
        </w:tc>
        <w:tc>
          <w:tcPr>
            <w:tcW w:w="7634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color w:val="FF0000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9"/>
                <w:position w:val="4"/>
                <w:sz w:val="24"/>
                <w:szCs w:val="23"/>
                <w:highlight w:val="red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position w:val="4"/>
                <w:sz w:val="24"/>
                <w:szCs w:val="23"/>
                <w:highlight w:val="red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算机维修工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position w:val="4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3"/>
              </w:rPr>
              <w:t xml:space="preserve"> </w:t>
            </w:r>
          </w:p>
          <w:p>
            <w:pPr>
              <w:tabs>
                <w:tab w:val="left" w:pos="731"/>
              </w:tabs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position w:val="5"/>
                <w:sz w:val="24"/>
                <w:szCs w:val="23"/>
              </w:rPr>
              <w:tab/>
            </w:r>
            <w:r>
              <w:rPr>
                <w:rFonts w:ascii="华文楷体" w:hAnsi="华文楷体" w:eastAsia="华文楷体" w:cs="华文楷体"/>
                <w:spacing w:val="-2"/>
                <w:position w:val="5"/>
                <w:sz w:val="24"/>
                <w:szCs w:val="23"/>
              </w:rPr>
              <w:t xml:space="preserve">( </w:t>
            </w:r>
            <w:r>
              <w:rPr>
                <w:rFonts w:ascii="华文楷体" w:hAnsi="华文楷体" w:eastAsia="华文楷体" w:cs="华文楷体"/>
                <w:spacing w:val="-1"/>
                <w:position w:val="5"/>
                <w:sz w:val="24"/>
                <w:szCs w:val="23"/>
              </w:rPr>
              <w:t xml:space="preserve">1 )  考核地点： </w:t>
            </w:r>
            <w:r>
              <w:rPr>
                <w:rFonts w:ascii="华文楷体" w:hAnsi="华文楷体" w:eastAsia="华文楷体" w:cs="华文楷体"/>
                <w:color w:val="FF0000"/>
                <w:spacing w:val="-1"/>
                <w:position w:val="5"/>
                <w:sz w:val="24"/>
                <w:szCs w:val="23"/>
              </w:rPr>
              <w:t>详细到教室名称</w:t>
            </w:r>
          </w:p>
          <w:p>
            <w:pPr>
              <w:tabs>
                <w:tab w:val="left" w:pos="731"/>
              </w:tabs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position w:val="5"/>
                <w:sz w:val="24"/>
                <w:szCs w:val="23"/>
              </w:rPr>
              <w:tab/>
            </w:r>
            <w:r>
              <w:rPr>
                <w:rFonts w:ascii="华文楷体" w:hAnsi="华文楷体" w:eastAsia="华文楷体" w:cs="华文楷体"/>
                <w:spacing w:val="-2"/>
                <w:position w:val="5"/>
                <w:sz w:val="24"/>
                <w:szCs w:val="23"/>
              </w:rPr>
              <w:t>( 2 )  考核场</w:t>
            </w:r>
            <w:r>
              <w:rPr>
                <w:rFonts w:ascii="华文楷体" w:hAnsi="华文楷体" w:eastAsia="华文楷体" w:cs="华文楷体"/>
                <w:spacing w:val="-1"/>
                <w:position w:val="5"/>
                <w:sz w:val="24"/>
                <w:szCs w:val="23"/>
              </w:rPr>
              <w:t>所数量：</w:t>
            </w:r>
          </w:p>
          <w:p>
            <w:pPr>
              <w:tabs>
                <w:tab w:val="left" w:pos="731"/>
              </w:tabs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3"/>
              </w:rPr>
            </w:pPr>
            <w:r>
              <w:rPr>
                <w:rFonts w:ascii="华文楷体" w:hAnsi="华文楷体" w:eastAsia="华文楷体" w:cs="华文楷体"/>
                <w:position w:val="5"/>
                <w:sz w:val="24"/>
                <w:szCs w:val="23"/>
              </w:rPr>
              <w:tab/>
            </w:r>
            <w:r>
              <w:rPr>
                <w:rFonts w:ascii="华文楷体" w:hAnsi="华文楷体" w:eastAsia="华文楷体" w:cs="华文楷体"/>
                <w:spacing w:val="-2"/>
                <w:position w:val="5"/>
                <w:sz w:val="24"/>
                <w:szCs w:val="23"/>
              </w:rPr>
              <w:t>( 3 )  考核场</w:t>
            </w:r>
            <w:r>
              <w:rPr>
                <w:rFonts w:ascii="华文楷体" w:hAnsi="华文楷体" w:eastAsia="华文楷体" w:cs="华文楷体"/>
                <w:spacing w:val="-1"/>
                <w:position w:val="5"/>
                <w:sz w:val="24"/>
                <w:szCs w:val="23"/>
              </w:rPr>
              <w:t>所面积：</w:t>
            </w:r>
          </w:p>
        </w:tc>
      </w:tr>
    </w:tbl>
    <w:p/>
    <w:p>
      <w:pPr>
        <w:spacing w:line="91" w:lineRule="auto"/>
        <w:rPr>
          <w:sz w:val="2"/>
        </w:rPr>
      </w:pPr>
    </w:p>
    <w:tbl>
      <w:tblPr>
        <w:tblStyle w:val="6"/>
        <w:tblW w:w="87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2987"/>
        <w:gridCol w:w="2120"/>
        <w:gridCol w:w="1239"/>
        <w:gridCol w:w="10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769" w:type="dxa"/>
            <w:gridSpan w:val="5"/>
            <w:vAlign w:val="center"/>
          </w:tcPr>
          <w:p>
            <w:pPr>
              <w:spacing w:before="84" w:line="200" w:lineRule="auto"/>
              <w:ind w:left="125"/>
              <w:jc w:val="center"/>
              <w:outlineLvl w:val="0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设施设备情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69" w:type="dxa"/>
            <w:gridSpan w:val="5"/>
          </w:tcPr>
          <w:p>
            <w:pPr>
              <w:spacing w:before="148" w:line="262" w:lineRule="auto"/>
              <w:ind w:left="121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认定职业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  <w:highlight w:val="red"/>
                <w:u w:val="single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计算机维修工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 xml:space="preserve">                       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设备所在地：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华文楷体" w:hAnsi="华文楷体" w:eastAsia="华文楷体" w:cs="华文楷体"/>
                <w:sz w:val="24"/>
                <w:szCs w:val="24"/>
                <w:highlight w:val="red"/>
                <w:u w:val="single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  <w:highlight w:val="red"/>
                <w:u w:val="single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  <w:highlight w:val="red"/>
                <w:u w:val="single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北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  <w:highlight w:val="red"/>
                <w:u w:val="single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  <w:highlight w:val="red"/>
                <w:u w:val="single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411</w:t>
            </w:r>
            <w:r>
              <w:rPr>
                <w:rFonts w:ascii="华文楷体" w:hAnsi="华文楷体" w:eastAsia="华文楷体" w:cs="华文楷体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67" w:type="dxa"/>
            <w:vAlign w:val="center"/>
          </w:tcPr>
          <w:p>
            <w:pPr>
              <w:spacing w:before="114" w:line="203" w:lineRule="auto"/>
              <w:ind w:left="124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序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号</w:t>
            </w:r>
          </w:p>
        </w:tc>
        <w:tc>
          <w:tcPr>
            <w:tcW w:w="2987" w:type="dxa"/>
            <w:vAlign w:val="center"/>
          </w:tcPr>
          <w:p>
            <w:pPr>
              <w:spacing w:before="120" w:line="19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名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称</w:t>
            </w:r>
          </w:p>
        </w:tc>
        <w:tc>
          <w:tcPr>
            <w:tcW w:w="2120" w:type="dxa"/>
            <w:vAlign w:val="center"/>
          </w:tcPr>
          <w:p>
            <w:pPr>
              <w:spacing w:before="61" w:line="379" w:lineRule="exact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8"/>
                <w:position w:val="5"/>
                <w:sz w:val="24"/>
                <w:szCs w:val="24"/>
              </w:rPr>
              <w:t>规</w:t>
            </w:r>
            <w:r>
              <w:rPr>
                <w:rFonts w:ascii="华文楷体" w:hAnsi="华文楷体" w:eastAsia="华文楷体" w:cs="华文楷体"/>
                <w:spacing w:val="5"/>
                <w:position w:val="5"/>
                <w:sz w:val="24"/>
                <w:szCs w:val="24"/>
              </w:rPr>
              <w:t>格/型号</w:t>
            </w:r>
          </w:p>
        </w:tc>
        <w:tc>
          <w:tcPr>
            <w:tcW w:w="1239" w:type="dxa"/>
            <w:vAlign w:val="center"/>
          </w:tcPr>
          <w:p>
            <w:pPr>
              <w:spacing w:before="117" w:line="200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数</w:t>
            </w:r>
            <w:r>
              <w:rPr>
                <w:rFonts w:ascii="华文楷体" w:hAnsi="华文楷体" w:eastAsia="华文楷体" w:cs="华文楷体"/>
                <w:sz w:val="24"/>
                <w:szCs w:val="24"/>
              </w:rPr>
              <w:t>量</w:t>
            </w:r>
          </w:p>
        </w:tc>
        <w:tc>
          <w:tcPr>
            <w:tcW w:w="1056" w:type="dxa"/>
            <w:vAlign w:val="center"/>
          </w:tcPr>
          <w:p>
            <w:pPr>
              <w:spacing w:before="122" w:line="197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权属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电</w:t>
            </w:r>
            <w:r>
              <w:rPr>
                <w:rFonts w:ascii="华文楷体" w:hAnsi="华文楷体" w:eastAsia="华文楷体" w:cs="华文楷体"/>
                <w:color w:val="FF0000"/>
                <w:spacing w:val="-3"/>
                <w:sz w:val="24"/>
                <w:szCs w:val="24"/>
              </w:rPr>
              <w:t>脑</w:t>
            </w:r>
            <w:r>
              <w:rPr>
                <w:rFonts w:ascii="华文楷体" w:hAnsi="华文楷体" w:eastAsia="华文楷体" w:cs="华文楷体"/>
                <w:color w:val="FF0000"/>
                <w:spacing w:val="-2"/>
                <w:sz w:val="24"/>
                <w:szCs w:val="24"/>
              </w:rPr>
              <w:t>主机</w:t>
            </w:r>
          </w:p>
        </w:tc>
        <w:tc>
          <w:tcPr>
            <w:tcW w:w="212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5"/>
                <w:sz w:val="24"/>
                <w:szCs w:val="24"/>
              </w:rPr>
              <w:t>长</w:t>
            </w:r>
            <w:r>
              <w:rPr>
                <w:rFonts w:ascii="华文楷体" w:hAnsi="华文楷体" w:eastAsia="华文楷体" w:cs="华文楷体"/>
                <w:color w:val="FF0000"/>
                <w:spacing w:val="-3"/>
                <w:sz w:val="24"/>
                <w:szCs w:val="24"/>
              </w:rPr>
              <w:t>城</w:t>
            </w:r>
          </w:p>
        </w:tc>
        <w:tc>
          <w:tcPr>
            <w:tcW w:w="123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4 套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信息工程学院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6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2</w:t>
            </w:r>
          </w:p>
        </w:tc>
        <w:tc>
          <w:tcPr>
            <w:tcW w:w="298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投影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仪</w:t>
            </w:r>
          </w:p>
        </w:tc>
        <w:tc>
          <w:tcPr>
            <w:tcW w:w="212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松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下</w:t>
            </w:r>
          </w:p>
        </w:tc>
        <w:tc>
          <w:tcPr>
            <w:tcW w:w="123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1 台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信息工程学院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3</w:t>
            </w:r>
          </w:p>
        </w:tc>
        <w:tc>
          <w:tcPr>
            <w:tcW w:w="298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计算机维修工具</w:t>
            </w:r>
          </w:p>
        </w:tc>
        <w:tc>
          <w:tcPr>
            <w:tcW w:w="212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123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4 套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信息工程学院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音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响套装</w:t>
            </w:r>
          </w:p>
        </w:tc>
        <w:tc>
          <w:tcPr>
            <w:tcW w:w="212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123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 xml:space="preserve">1 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套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信息工程学院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6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5</w:t>
            </w:r>
          </w:p>
        </w:tc>
        <w:tc>
          <w:tcPr>
            <w:tcW w:w="298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联想笔记本</w:t>
            </w:r>
          </w:p>
        </w:tc>
        <w:tc>
          <w:tcPr>
            <w:tcW w:w="212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E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5 台</w:t>
            </w:r>
          </w:p>
        </w:tc>
        <w:tc>
          <w:tcPr>
            <w:tcW w:w="1056" w:type="dxa"/>
            <w:vAlign w:val="center"/>
          </w:tcPr>
          <w:p>
            <w:pPr>
              <w:spacing w:line="288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信息工程学院</w:t>
            </w:r>
          </w:p>
        </w:tc>
      </w:tr>
    </w:tbl>
    <w:p>
      <w:pPr>
        <w:spacing w:line="317" w:lineRule="auto"/>
      </w:pPr>
    </w:p>
    <w:p>
      <w:pPr>
        <w:spacing w:before="91" w:line="222" w:lineRule="auto"/>
        <w:ind w:left="220"/>
        <w:outlineLvl w:val="1"/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四、师资建设</w:t>
      </w:r>
    </w:p>
    <w:p/>
    <w:tbl>
      <w:tblPr>
        <w:tblStyle w:val="6"/>
        <w:tblW w:w="8734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890"/>
        <w:gridCol w:w="2329"/>
        <w:gridCol w:w="1387"/>
        <w:gridCol w:w="1244"/>
        <w:gridCol w:w="1255"/>
        <w:gridCol w:w="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734" w:type="dxa"/>
            <w:gridSpan w:val="7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人员队伍建设情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4" w:type="dxa"/>
            <w:gridSpan w:val="7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专家队伍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（2人即可，填后此句删除）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75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序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号</w:t>
            </w:r>
          </w:p>
        </w:tc>
        <w:tc>
          <w:tcPr>
            <w:tcW w:w="89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232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身份证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138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职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务/职称</w:t>
            </w:r>
            <w:r>
              <w:rPr>
                <w:rFonts w:ascii="华文楷体" w:hAnsi="华文楷体" w:eastAsia="华文楷体" w:cs="华文楷体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/技能等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24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6"/>
                <w:sz w:val="24"/>
                <w:szCs w:val="24"/>
              </w:rPr>
              <w:t>学</w:t>
            </w:r>
            <w:r>
              <w:rPr>
                <w:rFonts w:ascii="华文楷体" w:hAnsi="华文楷体" w:eastAsia="华文楷体" w:cs="华文楷体"/>
                <w:spacing w:val="-5"/>
                <w:sz w:val="24"/>
                <w:szCs w:val="24"/>
              </w:rPr>
              <w:t>历</w:t>
            </w:r>
          </w:p>
        </w:tc>
        <w:tc>
          <w:tcPr>
            <w:tcW w:w="1255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875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是</w:t>
            </w:r>
            <w:r>
              <w:rPr>
                <w:rFonts w:ascii="华文楷体" w:hAnsi="华文楷体" w:eastAsia="华文楷体" w:cs="华文楷体"/>
                <w:sz w:val="24"/>
                <w:szCs w:val="24"/>
              </w:rPr>
              <w:t>否</w:t>
            </w: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本</w:t>
            </w: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</w:rPr>
              <w:t>单</w:t>
            </w: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位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职</w:t>
            </w:r>
            <w:r>
              <w:rPr>
                <w:rFonts w:ascii="华文楷体" w:hAnsi="华文楷体" w:eastAsia="华文楷体" w:cs="华文楷体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75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5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28" w:lineRule="auto"/>
      </w:pPr>
    </w:p>
    <w:p>
      <w:pPr>
        <w:spacing w:before="91" w:line="222" w:lineRule="auto"/>
        <w:ind w:left="220"/>
        <w:outlineLvl w:val="1"/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五、过程性考核与评价方案</w:t>
      </w:r>
    </w:p>
    <w:p>
      <w:pPr>
        <w:tabs>
          <w:tab w:val="left" w:pos="385"/>
        </w:tabs>
        <w:spacing w:before="318" w:line="422" w:lineRule="exact"/>
        <w:ind w:left="246"/>
        <w:outlineLvl w:val="1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position w:val="6"/>
          <w:sz w:val="28"/>
          <w:szCs w:val="28"/>
        </w:rPr>
        <w:tab/>
      </w:r>
      <w:r>
        <w:rPr>
          <w:rFonts w:ascii="华文楷体" w:hAnsi="华文楷体" w:eastAsia="华文楷体" w:cs="华文楷体"/>
          <w:spacing w:val="1"/>
          <w:position w:val="6"/>
          <w:sz w:val="28"/>
          <w:szCs w:val="28"/>
        </w:rPr>
        <w:t>(一) 职业技能标准</w:t>
      </w:r>
      <w:r>
        <w:rPr>
          <w:rFonts w:ascii="华文楷体" w:hAnsi="华文楷体" w:eastAsia="华文楷体" w:cs="华文楷体"/>
          <w:position w:val="6"/>
          <w:sz w:val="28"/>
          <w:szCs w:val="28"/>
        </w:rPr>
        <w:t>要求</w:t>
      </w:r>
    </w:p>
    <w:p>
      <w:pPr>
        <w:spacing w:line="107" w:lineRule="exact"/>
      </w:pPr>
    </w:p>
    <w:tbl>
      <w:tblPr>
        <w:tblStyle w:val="6"/>
        <w:tblW w:w="8744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49"/>
        <w:gridCol w:w="2588"/>
        <w:gridCol w:w="2179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2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b/>
                <w:spacing w:val="-10"/>
                <w:sz w:val="24"/>
                <w:szCs w:val="24"/>
              </w:rPr>
              <w:t>职</w:t>
            </w:r>
            <w:r>
              <w:rPr>
                <w:rFonts w:ascii="华文楷体" w:hAnsi="华文楷体" w:eastAsia="华文楷体" w:cs="华文楷体"/>
                <w:b/>
                <w:spacing w:val="-9"/>
                <w:sz w:val="24"/>
                <w:szCs w:val="24"/>
              </w:rPr>
              <w:t>业功能</w:t>
            </w:r>
          </w:p>
        </w:tc>
        <w:tc>
          <w:tcPr>
            <w:tcW w:w="104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b/>
                <w:spacing w:val="-8"/>
                <w:sz w:val="24"/>
                <w:szCs w:val="24"/>
              </w:rPr>
              <w:t>工作内容</w:t>
            </w:r>
          </w:p>
        </w:tc>
        <w:tc>
          <w:tcPr>
            <w:tcW w:w="2588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b/>
                <w:spacing w:val="-10"/>
                <w:sz w:val="24"/>
                <w:szCs w:val="24"/>
              </w:rPr>
              <w:t>技</w:t>
            </w:r>
            <w:r>
              <w:rPr>
                <w:rFonts w:ascii="华文楷体" w:hAnsi="华文楷体" w:eastAsia="华文楷体" w:cs="华文楷体"/>
                <w:b/>
                <w:spacing w:val="-8"/>
                <w:sz w:val="24"/>
                <w:szCs w:val="24"/>
              </w:rPr>
              <w:t>能要求</w:t>
            </w:r>
          </w:p>
        </w:tc>
        <w:tc>
          <w:tcPr>
            <w:tcW w:w="217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b/>
                <w:spacing w:val="-8"/>
                <w:sz w:val="24"/>
                <w:szCs w:val="24"/>
              </w:rPr>
              <w:t>相</w:t>
            </w:r>
            <w:r>
              <w:rPr>
                <w:rFonts w:ascii="华文楷体" w:hAnsi="华文楷体" w:eastAsia="华文楷体" w:cs="华文楷体"/>
                <w:b/>
                <w:spacing w:val="-5"/>
                <w:sz w:val="24"/>
                <w:szCs w:val="24"/>
              </w:rPr>
              <w:t>关知识要求</w:t>
            </w:r>
          </w:p>
        </w:tc>
        <w:tc>
          <w:tcPr>
            <w:tcW w:w="170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b/>
                <w:spacing w:val="-6"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47" w:hRule="atLeast"/>
        </w:trPr>
        <w:tc>
          <w:tcPr>
            <w:tcW w:w="1224" w:type="dxa"/>
            <w:vMerge w:val="restart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1. 服务的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受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理与交付</w:t>
            </w: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1.1  远程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务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请求应对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1.1.1  能解决五级/初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级工、四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级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/中级工升级的用户服务请求和疑难问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题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.1.2  能通过电话或互联网在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线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工具向用户获取故障服务</w:t>
            </w: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器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的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产品信息，提供备机并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执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行后续维修流程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.1.3  能根据服务用户的故障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描述，辨别故障现象的级别，</w:t>
            </w:r>
            <w:r>
              <w:rPr>
                <w:rFonts w:ascii="华文楷体" w:hAnsi="华文楷体" w:eastAsia="华文楷体" w:cs="华文楷体"/>
                <w:color w:val="FF0000"/>
                <w:spacing w:val="16"/>
                <w:sz w:val="24"/>
                <w:szCs w:val="24"/>
              </w:rPr>
              <w:t>并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根据技术手册远程指导用户采取相应的措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施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.1  服务器疑难问题远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程处理方法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1.2  服务器硬盘数据的</w:t>
            </w:r>
            <w:r>
              <w:rPr>
                <w:rFonts w:ascii="华文楷体" w:hAnsi="华文楷体" w:eastAsia="华文楷体" w:cs="华文楷体"/>
                <w:color w:val="FF0000"/>
                <w:spacing w:val="15"/>
                <w:sz w:val="24"/>
                <w:szCs w:val="24"/>
              </w:rPr>
              <w:t>备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份与安全手册相关知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识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8"/>
                <w:sz w:val="24"/>
                <w:szCs w:val="24"/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算机网络技术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1.2  维修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务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受理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.2.1  能在用户使用环境下根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据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服务器维修单据上的信息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进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行验证并执行后续服务流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程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.2.2  能通过远程的方式处理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由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于网络设备引起的服务器信息传输故障的报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修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.2.3  能对在用户现场进行维</w:t>
            </w:r>
            <w:r>
              <w:rPr>
                <w:rFonts w:ascii="华文楷体" w:hAnsi="华文楷体" w:eastAsia="华文楷体" w:cs="华文楷体"/>
                <w:color w:val="FF0000"/>
                <w:spacing w:val="16"/>
                <w:sz w:val="24"/>
                <w:szCs w:val="24"/>
              </w:rPr>
              <w:t>修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务的四级/中级工提供远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程技术支持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.2.1  路由器的安装与使用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.2.2  计算机网络常见故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障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与解决方法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8"/>
                <w:sz w:val="24"/>
                <w:szCs w:val="24"/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算机网络技术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1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1.3  维修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务完成与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交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付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.3.1  能按规定在用户中心机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房部署 、安装服务器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与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.3.2  能按用户要求设置网络</w:t>
            </w: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中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服务器的不同访问权限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1.3.3  能安装服务器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磁盘阵列、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磁带库等存储介质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1.3.4  能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安装、调试服务器不间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断电源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3.1  维修服务受理流程</w:t>
            </w:r>
            <w:r>
              <w:rPr>
                <w:rFonts w:ascii="华文楷体" w:hAnsi="华文楷体" w:eastAsia="华文楷体" w:cs="华文楷体"/>
                <w:color w:val="FF0000"/>
                <w:spacing w:val="13"/>
                <w:sz w:val="24"/>
                <w:szCs w:val="24"/>
              </w:rPr>
              <w:t>和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规范的制定方法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3.2  网络中服务器不同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用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户的权限设置方法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3.3  磁盘阵列的安装与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操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作规范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3.4  机房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UPS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(不间断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电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源)的安装与操作规范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2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修服务管理规范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1.4  用户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务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评价及应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对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措施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.4.1  能按计算机维修服务站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点的相关规定对升级的用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户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投诉进行处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置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1.4.2  能对投诉问题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进行汇总、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分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析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并编写投诉问题报告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4.1  升级投诉事件的处理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流程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4.2  投诉问题的汇总和分析方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1.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4.3  投诉问题报告撰写</w:t>
            </w:r>
            <w:r>
              <w:rPr>
                <w:rFonts w:ascii="华文楷体" w:hAnsi="华文楷体" w:eastAsia="华文楷体" w:cs="华文楷体"/>
                <w:color w:val="FF0000"/>
                <w:spacing w:val="-5"/>
                <w:sz w:val="24"/>
                <w:szCs w:val="24"/>
              </w:rPr>
              <w:t>方法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2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修服务管理规范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1224" w:type="dxa"/>
            <w:vMerge w:val="restart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 修理与维护</w:t>
            </w: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.1  计算机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的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安装与维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护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2.1.1  能现场安装服务器硬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件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2.1.2  能安装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Linux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服务器操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作</w:t>
            </w:r>
            <w:r>
              <w:rPr>
                <w:rFonts w:ascii="华文楷体" w:hAnsi="华文楷体" w:eastAsia="华文楷体" w:cs="华文楷体"/>
                <w:color w:val="FF0000"/>
                <w:spacing w:val="-11"/>
                <w:sz w:val="24"/>
                <w:szCs w:val="24"/>
              </w:rPr>
              <w:t>系</w:t>
            </w:r>
            <w:r>
              <w:rPr>
                <w:rFonts w:ascii="华文楷体" w:hAnsi="华文楷体" w:eastAsia="华文楷体" w:cs="华文楷体"/>
                <w:color w:val="FF0000"/>
                <w:spacing w:val="-10"/>
                <w:sz w:val="24"/>
                <w:szCs w:val="24"/>
              </w:rPr>
              <w:t>统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2.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1.3  能对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Linux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系统服务器安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装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驱动程序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1.4  能安装和配置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Linux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系统</w:t>
            </w:r>
            <w:r>
              <w:rPr>
                <w:rFonts w:ascii="华文楷体" w:hAnsi="华文楷体" w:eastAsia="华文楷体" w:cs="华文楷体"/>
                <w:color w:val="FF0000"/>
                <w:spacing w:val="13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务器常用服务、应用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2.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1.5  能对服务器进行日 常维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护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.1.1  数据机房设施和布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线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规范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1.2  服务器硬件安装规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6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 xml:space="preserve">.1.3  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Linux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服务器操作系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统的安装方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 xml:space="preserve">2.1.4  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Linux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操作系统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务器的常用服务和应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用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的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安装与配置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.1.5  服务器日常维护方法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计算机维修工  (高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.2  故障定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位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2.2.1  能查验个人计算机部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件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上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外观损坏的器件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2.2.2  能根据电路原理图使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用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万用表 、示波器 、逻辑分析仪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等工具仪表定位个人计算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机部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件的故障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2.2.3  能使用部件替换法确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定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服务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器 、专用计算机的故障部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件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2.2.4  能定位和排除服务器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常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见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服务和应用问题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.2.5  能定位和排除常见服务</w:t>
            </w:r>
            <w:r>
              <w:rPr>
                <w:rFonts w:ascii="华文楷体" w:hAnsi="华文楷体" w:eastAsia="华文楷体" w:cs="华文楷体"/>
                <w:color w:val="FF0000"/>
                <w:spacing w:val="14"/>
                <w:sz w:val="24"/>
                <w:szCs w:val="24"/>
              </w:rPr>
              <w:t>器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操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作系统及驱动程序问题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.2.1  计算机板卡上的器</w:t>
            </w:r>
            <w:r>
              <w:rPr>
                <w:rFonts w:ascii="华文楷体" w:hAnsi="华文楷体" w:eastAsia="华文楷体" w:cs="华文楷体"/>
                <w:color w:val="FF0000"/>
                <w:spacing w:val="13"/>
                <w:sz w:val="24"/>
                <w:szCs w:val="24"/>
              </w:rPr>
              <w:t>件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外观损坏的判定方法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2.2.2  万用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表、示波器、逻 </w:t>
            </w:r>
            <w:r>
              <w:rPr>
                <w:rFonts w:ascii="华文楷体" w:hAnsi="华文楷体" w:eastAsia="华文楷体" w:cs="华文楷体"/>
                <w:color w:val="FF0000"/>
                <w:spacing w:val="14"/>
                <w:sz w:val="24"/>
                <w:szCs w:val="24"/>
              </w:rPr>
              <w:t>辑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分析仪等工具仪表的操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作方法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2.2.3   电路原理图的认知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和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分析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.2.4  专用计算机的故障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判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断方法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.2.5  服务器常见服务和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应用问题的定位与排除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方法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.2.6  常见服务器操作系</w:t>
            </w: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统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及驱动程序问题的定位和排除方法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8"/>
                <w:sz w:val="24"/>
                <w:szCs w:val="24"/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算机组装与维护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.3  故障修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复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.3.1  能在客户现场更换服务</w:t>
            </w:r>
            <w:r>
              <w:rPr>
                <w:rFonts w:ascii="华文楷体" w:hAnsi="华文楷体" w:eastAsia="华文楷体" w:cs="华文楷体"/>
                <w:color w:val="FF0000"/>
                <w:spacing w:val="-3"/>
                <w:sz w:val="24"/>
                <w:szCs w:val="24"/>
              </w:rPr>
              <w:t>器 、特种计算机部件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2.3.2  能在客户现场修复典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型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服务器故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障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2.3.1  客户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现场服务器、特 </w:t>
            </w:r>
            <w:r>
              <w:rPr>
                <w:rFonts w:ascii="华文楷体" w:hAnsi="华文楷体" w:eastAsia="华文楷体" w:cs="华文楷体"/>
                <w:color w:val="FF0000"/>
                <w:spacing w:val="15"/>
                <w:sz w:val="24"/>
                <w:szCs w:val="24"/>
              </w:rPr>
              <w:t>种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计算机部件的更换方法及注意事项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.3.2  典型服务器故障的</w:t>
            </w: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修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复流程及典型案例分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析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8"/>
                <w:sz w:val="24"/>
                <w:szCs w:val="24"/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算机组装与维护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8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.4  测试与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验机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2.4.1  能搭建计算机整机终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检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环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2.4.2  能搭建计算机可修复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备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件终检及拷机环境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2.4.3  能对计算机备件进行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终</w:t>
            </w:r>
            <w:r>
              <w:rPr>
                <w:rFonts w:ascii="华文楷体" w:hAnsi="华文楷体" w:eastAsia="华文楷体" w:cs="华文楷体"/>
                <w:color w:val="FF0000"/>
                <w:spacing w:val="-8"/>
                <w:sz w:val="24"/>
                <w:szCs w:val="24"/>
              </w:rPr>
              <w:t>检</w:t>
            </w:r>
            <w:r>
              <w:rPr>
                <w:rFonts w:ascii="华文楷体" w:hAnsi="华文楷体" w:eastAsia="华文楷体" w:cs="华文楷体"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、烤机和清洁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2.4.4  能组建计算机备件批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量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检测团队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.4.1  计算机整机终检环</w:t>
            </w:r>
            <w:r>
              <w:rPr>
                <w:rFonts w:ascii="华文楷体" w:hAnsi="华文楷体" w:eastAsia="华文楷体" w:cs="华文楷体"/>
                <w:color w:val="FF0000"/>
                <w:spacing w:val="14"/>
                <w:sz w:val="24"/>
                <w:szCs w:val="24"/>
              </w:rPr>
              <w:t>境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的搭建方法与典型案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例分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析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.4.2  计算机可修复备件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终检及拷机环境的搭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建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与典型案例分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析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2.4.3  计算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机备件终检、拷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机 、清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洁方法及案例分析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.4.4  计算机备件批量检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测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团队的组建方法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2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修服务管理规范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224" w:type="dxa"/>
            <w:vMerge w:val="restart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3. 物料及文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件</w:t>
            </w:r>
            <w:r>
              <w:rPr>
                <w:rFonts w:ascii="华文楷体" w:hAnsi="华文楷体" w:eastAsia="华文楷体" w:cs="华文楷体"/>
                <w:color w:val="FF0000"/>
                <w:spacing w:val="-1"/>
                <w:sz w:val="24"/>
                <w:szCs w:val="24"/>
              </w:rPr>
              <w:t>管理</w:t>
            </w: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.1  工具管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理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3.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  能按照计算机维修服务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站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点相关规定指导和验收本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维修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站点接待区 、维修车间设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14"/>
                <w:sz w:val="24"/>
                <w:szCs w:val="24"/>
              </w:rPr>
              <w:t>备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设施的安装与布置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1.2  能按计算机维修服务站点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相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关规定和规范 ，管理本维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修站点的电烙铁、 热风枪 、示波器 、万用表 、工具箱等维修 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设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备及工具的采买 、折旧 、使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用和存储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.1.1  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点设备设施的安装和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布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置规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.1.2  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点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维修设备及工具的采</w:t>
            </w:r>
            <w:r>
              <w:rPr>
                <w:rFonts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买 、折</w:t>
            </w:r>
            <w:r>
              <w:rPr>
                <w:rFonts w:ascii="华文楷体" w:hAnsi="华文楷体" w:eastAsia="华文楷体" w:cs="华文楷体"/>
                <w:color w:val="FF0000"/>
                <w:spacing w:val="-3"/>
                <w:sz w:val="24"/>
                <w:szCs w:val="24"/>
              </w:rPr>
              <w:t>旧</w:t>
            </w:r>
            <w:r>
              <w:rPr>
                <w:rFonts w:ascii="华文楷体" w:hAnsi="华文楷体" w:eastAsia="华文楷体" w:cs="华文楷体"/>
                <w:color w:val="FF0000"/>
                <w:spacing w:val="-2"/>
                <w:sz w:val="24"/>
                <w:szCs w:val="24"/>
              </w:rPr>
              <w:t xml:space="preserve"> 、使用和存储管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理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规范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2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修服务管理规范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5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.2  备件管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理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2.1  能根据计算机零器件包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装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5"/>
                <w:sz w:val="24"/>
                <w:szCs w:val="24"/>
              </w:rPr>
              <w:t>及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外壳上的文字和图形标识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识别零器件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的类别 、型号 、版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本、 性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能等信息， 并通过技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术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资料里的零器件列表查询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相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应的详细信息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3.2.2  能规划、指导并监管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本维 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修服务站点故障配件及包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装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材料的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存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放 、返厂和环保处置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2.3  能根据规定制定本维修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务站点的备件储存和采购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划并实施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2.4  能按规定流程对本维修</w:t>
            </w: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站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点的特殊配件需求或质量问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题进行升级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.2.1  计算机零器件标识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的识别方法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.2.2  计算机故障配件及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包装材料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的存放 、返厂和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环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保处置规范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.2.3  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点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备件储存和采购计划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实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施规范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.2.4  计算机特殊配件需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求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或质量问题确定方法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及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升级流程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2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修服务管理规范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3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.3  文件资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料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管理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3.1  能按照规范规划本维修服务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站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点的纸质文件 、技术资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料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、维修服务材料及各类单据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的摆放 、存储位置和方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式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2"/>
                <w:position w:val="4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position w:val="4"/>
                <w:sz w:val="24"/>
                <w:szCs w:val="24"/>
              </w:rPr>
              <w:t>3.3.2  能指导五级/初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position w:val="4"/>
                <w:sz w:val="24"/>
                <w:szCs w:val="24"/>
              </w:rPr>
              <w:t xml:space="preserve">级工 、 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position w:val="4"/>
                <w:sz w:val="24"/>
                <w:szCs w:val="24"/>
              </w:rPr>
              <w:t>四级/中级工填写纸质和电子维修服务单据 ，并对服务单据存放的合规性进行监管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2"/>
                <w:position w:val="4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position w:val="4"/>
                <w:sz w:val="24"/>
                <w:szCs w:val="24"/>
              </w:rPr>
              <w:t>3.3.3  能按规定确定本维修服务站点五级/初级工 、四级/中级工使用计算机主机 、备件技 术资料和文件的权限并进行监管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pacing w:val="2"/>
                <w:position w:val="4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position w:val="4"/>
                <w:sz w:val="24"/>
                <w:szCs w:val="24"/>
              </w:rPr>
              <w:t>3.3.4  能按规定确定本维修站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position w:val="4"/>
                <w:sz w:val="24"/>
                <w:szCs w:val="24"/>
              </w:rPr>
              <w:t>点五级/初级工 、四级/中级工保存 、查看 、上传和下载维修 服务数据及用户数据的权限并进行监管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.3.1  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 xml:space="preserve">点纸质文件 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、技术资料等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文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件的存储规范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.3.2  计算机纸质和电子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维修服务单据填写的常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见问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题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.3.3  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点五级/初级工 、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四级/中 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级工技术资料和文件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使用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权限规定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.3.4  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点五级/初级工 、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四级/中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级工使用维修服务系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统权限的规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定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8"/>
                <w:sz w:val="24"/>
                <w:szCs w:val="24"/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算机组装与维护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224" w:type="dxa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4. 维修体系管理</w:t>
            </w: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1  维修服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务网络建设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和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管理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4.1.1  能根据计算机维修服务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站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点设立标准，规划或改进本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修服务站点的建设方案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4.1.2  能根据计算机维修服务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相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关实施规定安排本维修服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务站工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作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人员的岗位 ，管理落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实维修服务运行流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程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4.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.3  能在本维修服务站点部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署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计算机维修服务信息系统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及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APP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等维修网络在线工具，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指导五级/初级工 、四级/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中级 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工完成注册 、登陆和权限内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的 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正确使用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.1.1  计算机维修服务站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点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空间布局及建设标准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.1.2  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日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常业务实施流程及操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作规范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.1.3  计算机维修服务站</w:t>
            </w:r>
            <w:r>
              <w:rPr>
                <w:rFonts w:ascii="华文楷体" w:hAnsi="华文楷体" w:eastAsia="华文楷体" w:cs="华文楷体"/>
                <w:color w:val="FF0000"/>
                <w:spacing w:val="15"/>
                <w:sz w:val="24"/>
                <w:szCs w:val="24"/>
              </w:rPr>
              <w:t>点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岗位设置标准和人员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安排准则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.1.4  计算机维修服务信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14"/>
                <w:sz w:val="24"/>
                <w:szCs w:val="24"/>
              </w:rPr>
              <w:t>息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系统在维修服务站部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署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方法和管理规定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9"/>
                <w:sz w:val="24"/>
                <w:szCs w:val="24"/>
              </w:rPr>
              <w:t>综</w:t>
            </w:r>
            <w:r>
              <w:rPr>
                <w:rFonts w:ascii="华文楷体" w:hAnsi="华文楷体" w:eastAsia="华文楷体" w:cs="华文楷体"/>
                <w:color w:val="FF0000"/>
                <w:spacing w:val="-8"/>
                <w:sz w:val="24"/>
                <w:szCs w:val="24"/>
              </w:rPr>
              <w:t>合布线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2  培训与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指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导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4.2.1  能对本维修服务站点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五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级/初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级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工、四级/中级工现场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修服务操作进行示范与指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导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4.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2.2  能根据安保规定对五级/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初级工、四级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/中级工涉及安</w:t>
            </w:r>
            <w:r>
              <w:rPr>
                <w:rFonts w:ascii="华文楷体" w:hAnsi="华文楷体" w:eastAsia="华文楷体" w:cs="华文楷体"/>
                <w:color w:val="FF0000"/>
                <w:spacing w:val="13"/>
                <w:sz w:val="24"/>
                <w:szCs w:val="24"/>
              </w:rPr>
              <w:t>全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生产的操作行为进行示范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和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指导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4.2.3  能对五级/初级工、四级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/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中级工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在维修工具 、仪器仪表</w:t>
            </w:r>
            <w:r>
              <w:rPr>
                <w:rFonts w:ascii="华文楷体" w:hAnsi="华文楷体" w:eastAsia="华文楷体" w:cs="华文楷体"/>
                <w:color w:val="FF0000"/>
                <w:spacing w:val="15"/>
                <w:sz w:val="24"/>
                <w:szCs w:val="24"/>
              </w:rPr>
              <w:t>使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用技能方面进行指导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4.2.1  能对本维修服务站点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五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级/初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级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工、四级/中级工现场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修服务操作进行示范与指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导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4.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2.2  能根据安保规定对五级/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初级工 、四级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/中级工涉及安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13"/>
                <w:sz w:val="24"/>
                <w:szCs w:val="24"/>
              </w:rPr>
              <w:t>全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生产的操作行为进行示范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和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指导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4.2.3  能对五级/初级工、四级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/</w:t>
            </w:r>
            <w:r>
              <w:rPr>
                <w:rFonts w:ascii="华文楷体" w:hAnsi="华文楷体" w:eastAsia="华文楷体" w:cs="华文楷体"/>
                <w:color w:val="FF0000"/>
                <w:spacing w:val="2"/>
                <w:sz w:val="24"/>
                <w:szCs w:val="24"/>
              </w:rPr>
              <w:t>中级工在维修工具、仪器仪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表</w:t>
            </w:r>
            <w:r>
              <w:rPr>
                <w:rFonts w:ascii="华文楷体" w:hAnsi="华文楷体" w:eastAsia="华文楷体" w:cs="华文楷体"/>
                <w:color w:val="FF0000"/>
                <w:spacing w:val="15"/>
                <w:sz w:val="24"/>
                <w:szCs w:val="24"/>
              </w:rPr>
              <w:t>使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用技能方面进行指导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.2.1  计算机维修技能服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务操作规范常见问题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及指导技巧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.2.2  计算机维修服务安</w:t>
            </w:r>
            <w:r>
              <w:rPr>
                <w:rFonts w:ascii="华文楷体" w:hAnsi="华文楷体" w:eastAsia="华文楷体" w:cs="华文楷体"/>
                <w:color w:val="FF0000"/>
                <w:spacing w:val="14"/>
                <w:sz w:val="24"/>
                <w:szCs w:val="24"/>
              </w:rPr>
              <w:t>全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生产操作行为常见问题及应对方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案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2.3  四级/中级工用户现</w:t>
            </w:r>
            <w:r>
              <w:rPr>
                <w:rFonts w:ascii="华文楷体" w:hAnsi="华文楷体" w:eastAsia="华文楷体" w:cs="华文楷体"/>
                <w:color w:val="FF0000"/>
                <w:spacing w:val="1"/>
                <w:sz w:val="24"/>
                <w:szCs w:val="24"/>
              </w:rPr>
              <w:t>场服务常见问题 、远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程技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术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支持方法与技巧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8"/>
                <w:sz w:val="24"/>
                <w:szCs w:val="24"/>
              </w:rPr>
              <w:t>计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算机维修工高级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3" w:hRule="atLeast"/>
        </w:trPr>
        <w:tc>
          <w:tcPr>
            <w:tcW w:w="1224" w:type="dxa"/>
            <w:vMerge w:val="restart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5. 数据分析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与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研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究</w:t>
            </w: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5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.1  数据收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集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5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1.1  能根据规定定期收集本站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点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的维修服务单据 、零配件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和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物料的领用与回收单据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5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1.2  能使用计算机维修服务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信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息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 xml:space="preserve">系统或移动 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APP 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审批、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查验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、核实本维修服务站点的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电子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>修单据，以及零配件和</w:t>
            </w:r>
            <w:r>
              <w:rPr>
                <w:rFonts w:ascii="华文楷体" w:hAnsi="华文楷体" w:eastAsia="华文楷体" w:cs="华文楷体"/>
                <w:color w:val="FF0000"/>
                <w:spacing w:val="15"/>
                <w:sz w:val="24"/>
                <w:szCs w:val="24"/>
              </w:rPr>
              <w:t>物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料的领用与回收单据等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5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1.3  能根据规定制作本维修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站点的维修报表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5.1.1  计算机维修服务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站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点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维修服务单据定期收</w:t>
            </w:r>
            <w:r>
              <w:rPr>
                <w:rFonts w:ascii="华文楷体" w:hAnsi="华文楷体" w:eastAsia="华文楷体" w:cs="华文楷体"/>
                <w:color w:val="FF0000"/>
                <w:spacing w:val="10"/>
                <w:sz w:val="24"/>
                <w:szCs w:val="24"/>
              </w:rPr>
              <w:t>集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整理制度及相应规定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5.1.2  使用计算机维修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务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 xml:space="preserve">信息系统或移动 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APP </w:t>
            </w:r>
            <w:r>
              <w:rPr>
                <w:rFonts w:ascii="华文楷体" w:hAnsi="华文楷体" w:eastAsia="华文楷体" w:cs="华文楷体"/>
                <w:color w:val="FF0000"/>
                <w:spacing w:val="-4"/>
                <w:sz w:val="24"/>
                <w:szCs w:val="24"/>
              </w:rPr>
              <w:t>审批</w:t>
            </w:r>
            <w:r>
              <w:rPr>
                <w:rFonts w:ascii="华文楷体" w:hAnsi="华文楷体" w:eastAsia="华文楷体" w:cs="华文楷体"/>
                <w:color w:val="FF0000"/>
                <w:spacing w:val="-2"/>
                <w:sz w:val="24"/>
                <w:szCs w:val="24"/>
              </w:rPr>
              <w:t xml:space="preserve"> 、查验 、核实本维修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服务站点单据的方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>法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5.1.3  制作计算机维修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务站点维修报表的的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方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法及规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定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2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修服务管理规范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1224" w:type="dxa"/>
            <w:vMerge w:val="continue"/>
          </w:tcPr>
          <w:p>
            <w:pPr>
              <w:spacing w:line="288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04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5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.2  问题分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析与研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究</w:t>
            </w:r>
          </w:p>
        </w:tc>
        <w:tc>
          <w:tcPr>
            <w:tcW w:w="2588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5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2.1  能根据问题升级机制的</w:t>
            </w:r>
            <w:r>
              <w:rPr>
                <w:rFonts w:ascii="华文楷体" w:hAnsi="华文楷体" w:eastAsia="华文楷体" w:cs="华文楷体"/>
                <w:color w:val="FF0000"/>
                <w:spacing w:val="14"/>
                <w:sz w:val="24"/>
                <w:szCs w:val="24"/>
              </w:rPr>
              <w:t>相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关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规定，使用专业语言上报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本</w:t>
            </w:r>
            <w:r>
              <w:rPr>
                <w:rFonts w:ascii="华文楷体" w:hAnsi="华文楷体" w:eastAsia="华文楷体" w:cs="华文楷体"/>
                <w:color w:val="FF0000"/>
                <w:spacing w:val="9"/>
                <w:sz w:val="24"/>
                <w:szCs w:val="24"/>
              </w:rPr>
              <w:t>站点维修服务中遇到的非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常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规问题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12"/>
                <w:sz w:val="24"/>
                <w:szCs w:val="24"/>
              </w:rPr>
              <w:t>5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.2.2  能在二级/技师的指导下</w:t>
            </w:r>
            <w:r>
              <w:rPr>
                <w:rFonts w:ascii="华文楷体" w:hAnsi="华文楷体" w:eastAsia="华文楷体" w:cs="华文楷体"/>
                <w:color w:val="FF0000"/>
                <w:spacing w:val="16"/>
                <w:sz w:val="24"/>
                <w:szCs w:val="24"/>
              </w:rPr>
              <w:t>搭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建技术测试和数据收集环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境</w:t>
            </w:r>
            <w:r>
              <w:rPr>
                <w:rFonts w:ascii="华文楷体" w:hAnsi="华文楷体" w:eastAsia="华文楷体" w:cs="华文楷体"/>
                <w:color w:val="FF0000"/>
                <w:spacing w:val="3"/>
                <w:sz w:val="24"/>
                <w:szCs w:val="24"/>
              </w:rPr>
              <w:t xml:space="preserve"> ，并对技术测试与数据收集</w:t>
            </w:r>
            <w:r>
              <w:rPr>
                <w:rFonts w:ascii="华文楷体" w:hAnsi="华文楷体" w:eastAsia="华文楷体" w:cs="华文楷体"/>
                <w:color w:val="FF0000"/>
                <w:spacing w:val="16"/>
                <w:sz w:val="24"/>
                <w:szCs w:val="24"/>
              </w:rPr>
              <w:t>等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维修服务方案的实施研究</w:t>
            </w:r>
            <w:r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辅助工</w:t>
            </w:r>
            <w:r>
              <w:rPr>
                <w:rFonts w:ascii="华文楷体" w:hAnsi="华文楷体" w:eastAsia="华文楷体" w:cs="华文楷体"/>
                <w:color w:val="FF0000"/>
                <w:spacing w:val="5"/>
                <w:sz w:val="24"/>
                <w:szCs w:val="24"/>
              </w:rPr>
              <w:t>作</w:t>
            </w:r>
          </w:p>
        </w:tc>
        <w:tc>
          <w:tcPr>
            <w:tcW w:w="2179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5.2.1  计算机维修服务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问</w:t>
            </w:r>
            <w:r>
              <w:rPr>
                <w:rFonts w:ascii="华文楷体" w:hAnsi="华文楷体" w:eastAsia="华文楷体" w:cs="华文楷体"/>
                <w:color w:val="FF0000"/>
                <w:spacing w:val="14"/>
                <w:sz w:val="24"/>
                <w:szCs w:val="24"/>
              </w:rPr>
              <w:t>题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升级报告的撰写规范</w:t>
            </w:r>
          </w:p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6"/>
                <w:sz w:val="24"/>
                <w:szCs w:val="24"/>
              </w:rPr>
              <w:t>5.2.2  搭建计算机维修</w:t>
            </w:r>
            <w:r>
              <w:rPr>
                <w:rFonts w:ascii="华文楷体" w:hAnsi="华文楷体" w:eastAsia="华文楷体" w:cs="华文楷体"/>
                <w:color w:val="FF0000"/>
                <w:spacing w:val="4"/>
                <w:sz w:val="24"/>
                <w:szCs w:val="24"/>
              </w:rPr>
              <w:t>服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务</w:t>
            </w:r>
            <w:r>
              <w:rPr>
                <w:rFonts w:ascii="华文楷体" w:hAnsi="华文楷体" w:eastAsia="华文楷体" w:cs="华文楷体"/>
                <w:color w:val="FF0000"/>
                <w:spacing w:val="8"/>
                <w:sz w:val="24"/>
                <w:szCs w:val="24"/>
              </w:rPr>
              <w:t>技术测试和数据收集</w:t>
            </w:r>
            <w:r>
              <w:rPr>
                <w:rFonts w:ascii="华文楷体" w:hAnsi="华文楷体" w:eastAsia="华文楷体" w:cs="华文楷体"/>
                <w:color w:val="FF0000"/>
                <w:spacing w:val="11"/>
                <w:sz w:val="24"/>
                <w:szCs w:val="24"/>
              </w:rPr>
              <w:t>环</w:t>
            </w:r>
            <w:r>
              <w:rPr>
                <w:rFonts w:ascii="华文楷体" w:hAnsi="华文楷体" w:eastAsia="华文楷体" w:cs="华文楷体"/>
                <w:color w:val="FF0000"/>
                <w:spacing w:val="7"/>
                <w:sz w:val="24"/>
                <w:szCs w:val="24"/>
              </w:rPr>
              <w:t>境的常用方法</w:t>
            </w:r>
          </w:p>
        </w:tc>
        <w:tc>
          <w:tcPr>
            <w:tcW w:w="1704" w:type="dxa"/>
          </w:tcPr>
          <w:p>
            <w:pPr>
              <w:spacing w:line="288" w:lineRule="auto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2"/>
                <w:sz w:val="24"/>
                <w:szCs w:val="24"/>
              </w:rPr>
              <w:t>维</w:t>
            </w:r>
            <w:r>
              <w:rPr>
                <w:rFonts w:ascii="华文楷体" w:hAnsi="华文楷体" w:eastAsia="华文楷体" w:cs="华文楷体"/>
                <w:color w:val="FF0000"/>
                <w:spacing w:val="-6"/>
                <w:sz w:val="24"/>
                <w:szCs w:val="24"/>
              </w:rPr>
              <w:t>修服务管理规范</w:t>
            </w:r>
          </w:p>
        </w:tc>
      </w:tr>
    </w:tbl>
    <w:p>
      <w:pPr>
        <w:tabs>
          <w:tab w:val="left" w:pos="187"/>
        </w:tabs>
        <w:spacing w:before="102" w:line="422" w:lineRule="exact"/>
        <w:ind w:left="48"/>
        <w:outlineLvl w:val="1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position w:val="5"/>
          <w:sz w:val="28"/>
          <w:szCs w:val="28"/>
        </w:rPr>
        <w:tab/>
      </w:r>
      <w:r>
        <w:rPr>
          <w:rFonts w:ascii="华文楷体" w:hAnsi="华文楷体" w:eastAsia="华文楷体" w:cs="华文楷体"/>
          <w:spacing w:val="1"/>
          <w:position w:val="5"/>
          <w:sz w:val="28"/>
          <w:szCs w:val="28"/>
        </w:rPr>
        <w:t>(二) 过程性考核的实施</w:t>
      </w:r>
    </w:p>
    <w:p>
      <w:pPr>
        <w:spacing w:before="173" w:line="203" w:lineRule="auto"/>
        <w:ind w:left="272"/>
        <w:outlineLvl w:val="1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1"/>
          <w:sz w:val="24"/>
          <w:szCs w:val="24"/>
        </w:rPr>
        <w:t>1. 过程考核指导思想</w:t>
      </w:r>
    </w:p>
    <w:p>
      <w:pPr>
        <w:spacing w:line="288" w:lineRule="auto"/>
        <w:ind w:firstLine="488" w:firstLineChars="200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过程考核</w:t>
      </w:r>
      <w:r>
        <w:rPr>
          <w:rFonts w:ascii="华文楷体" w:hAnsi="华文楷体" w:eastAsia="华文楷体" w:cs="华文楷体"/>
          <w:spacing w:val="1"/>
          <w:sz w:val="24"/>
          <w:szCs w:val="24"/>
        </w:rPr>
        <w:t>的目的是全面考核学生的知识、能力和综合素质，增强学生学习自</w:t>
      </w:r>
      <w:r>
        <w:rPr>
          <w:rFonts w:ascii="华文楷体" w:hAnsi="华文楷体" w:eastAsia="华文楷体" w:cs="华文楷体"/>
          <w:spacing w:val="5"/>
          <w:sz w:val="24"/>
          <w:szCs w:val="24"/>
        </w:rPr>
        <w:t>觉性和主动性，加强对所学知识的理解、掌握和应用，把课堂上学到的基本知</w:t>
      </w:r>
      <w:r>
        <w:rPr>
          <w:rFonts w:ascii="华文楷体" w:hAnsi="华文楷体" w:eastAsia="华文楷体" w:cs="华文楷体"/>
          <w:spacing w:val="4"/>
          <w:sz w:val="24"/>
          <w:szCs w:val="24"/>
        </w:rPr>
        <w:t>识</w:t>
      </w:r>
      <w:r>
        <w:rPr>
          <w:rFonts w:ascii="华文楷体" w:hAnsi="华文楷体" w:eastAsia="华文楷体" w:cs="华文楷体"/>
          <w:spacing w:val="-2"/>
          <w:sz w:val="24"/>
          <w:szCs w:val="24"/>
        </w:rPr>
        <w:t>和技能综合起来，用于</w:t>
      </w:r>
      <w:r>
        <w:rPr>
          <w:rFonts w:ascii="华文楷体" w:hAnsi="华文楷体" w:eastAsia="华文楷体" w:cs="华文楷体"/>
          <w:spacing w:val="-1"/>
          <w:sz w:val="24"/>
          <w:szCs w:val="24"/>
        </w:rPr>
        <w:t>解决实际问题</w:t>
      </w:r>
      <w:r>
        <w:rPr>
          <w:rFonts w:hint="eastAsia" w:ascii="华文楷体" w:hAnsi="华文楷体" w:eastAsia="华文楷体" w:cs="华文楷体"/>
          <w:spacing w:val="-1"/>
          <w:sz w:val="24"/>
          <w:szCs w:val="24"/>
        </w:rPr>
        <w:t>。</w:t>
      </w:r>
    </w:p>
    <w:p>
      <w:pPr>
        <w:spacing w:before="55" w:line="230" w:lineRule="auto"/>
        <w:ind w:left="259"/>
        <w:outlineLvl w:val="1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13"/>
          <w:sz w:val="24"/>
          <w:szCs w:val="24"/>
        </w:rPr>
        <w:t>2</w:t>
      </w:r>
      <w:r>
        <w:rPr>
          <w:rFonts w:ascii="华文楷体" w:hAnsi="华文楷体" w:eastAsia="华文楷体" w:cs="华文楷体"/>
          <w:spacing w:val="7"/>
          <w:sz w:val="24"/>
          <w:szCs w:val="24"/>
        </w:rPr>
        <w:t>. 课程团队组建</w:t>
      </w:r>
    </w:p>
    <w:p>
      <w:pPr>
        <w:spacing w:line="288" w:lineRule="auto"/>
        <w:ind w:firstLine="524" w:firstLineChars="200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11"/>
          <w:sz w:val="24"/>
          <w:szCs w:val="24"/>
        </w:rPr>
        <w:t>实</w:t>
      </w:r>
      <w:r>
        <w:rPr>
          <w:rFonts w:ascii="华文楷体" w:hAnsi="华文楷体" w:eastAsia="华文楷体" w:cs="华文楷体"/>
          <w:spacing w:val="6"/>
          <w:sz w:val="24"/>
          <w:szCs w:val="24"/>
        </w:rPr>
        <w:t>施过程考核的课程教学团队，课程负责人是课程过程考核组织责任人，任</w:t>
      </w:r>
      <w:r>
        <w:rPr>
          <w:rFonts w:ascii="华文楷体" w:hAnsi="华文楷体" w:eastAsia="华文楷体" w:cs="华文楷体"/>
          <w:spacing w:val="9"/>
          <w:sz w:val="24"/>
          <w:szCs w:val="24"/>
        </w:rPr>
        <w:t>课</w:t>
      </w:r>
      <w:r>
        <w:rPr>
          <w:rFonts w:ascii="华文楷体" w:hAnsi="华文楷体" w:eastAsia="华文楷体" w:cs="华文楷体"/>
          <w:spacing w:val="5"/>
          <w:sz w:val="24"/>
          <w:szCs w:val="24"/>
        </w:rPr>
        <w:t>教师是直接责任人和实施者，对课程过程考核应精心设计，认真实施 。过程考</w:t>
      </w:r>
      <w:r>
        <w:rPr>
          <w:rFonts w:ascii="华文楷体" w:hAnsi="华文楷体" w:eastAsia="华文楷体" w:cs="华文楷体"/>
          <w:spacing w:val="9"/>
          <w:sz w:val="24"/>
          <w:szCs w:val="24"/>
        </w:rPr>
        <w:t>核</w:t>
      </w:r>
      <w:r>
        <w:rPr>
          <w:rFonts w:ascii="华文楷体" w:hAnsi="华文楷体" w:eastAsia="华文楷体" w:cs="华文楷体"/>
          <w:spacing w:val="5"/>
          <w:sz w:val="24"/>
          <w:szCs w:val="24"/>
        </w:rPr>
        <w:t>方案需在开课前根据教学大纲经课程教学团队集体研究形成，并统一实施。在</w:t>
      </w:r>
      <w:r>
        <w:rPr>
          <w:rFonts w:ascii="华文楷体" w:hAnsi="华文楷体" w:eastAsia="华文楷体" w:cs="华文楷体"/>
          <w:spacing w:val="-2"/>
          <w:sz w:val="24"/>
          <w:szCs w:val="24"/>
        </w:rPr>
        <w:t>不断完善基础上，使过程考</w:t>
      </w:r>
      <w:r>
        <w:rPr>
          <w:rFonts w:ascii="华文楷体" w:hAnsi="华文楷体" w:eastAsia="华文楷体" w:cs="华文楷体"/>
          <w:spacing w:val="-1"/>
          <w:sz w:val="24"/>
          <w:szCs w:val="24"/>
        </w:rPr>
        <w:t>核逐步规范化、标准化 。( 组建课程团队，课程负责</w:t>
      </w:r>
      <w:r>
        <w:rPr>
          <w:rFonts w:ascii="华文楷体" w:hAnsi="华文楷体" w:eastAsia="华文楷体" w:cs="华文楷体"/>
          <w:spacing w:val="12"/>
          <w:sz w:val="24"/>
          <w:szCs w:val="24"/>
        </w:rPr>
        <w:t>人</w:t>
      </w:r>
      <w:r>
        <w:rPr>
          <w:rFonts w:ascii="华文楷体" w:hAnsi="华文楷体" w:eastAsia="华文楷体" w:cs="华文楷体"/>
          <w:spacing w:val="9"/>
          <w:sz w:val="24"/>
          <w:szCs w:val="24"/>
        </w:rPr>
        <w:t>制定过程性考核方案)</w:t>
      </w:r>
    </w:p>
    <w:p>
      <w:pPr>
        <w:spacing w:before="70" w:line="203" w:lineRule="auto"/>
        <w:ind w:left="265"/>
        <w:outlineLvl w:val="1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1"/>
          <w:sz w:val="24"/>
          <w:szCs w:val="24"/>
        </w:rPr>
        <w:t>3. 过程性考核</w:t>
      </w:r>
      <w:r>
        <w:rPr>
          <w:rFonts w:ascii="华文楷体" w:hAnsi="华文楷体" w:eastAsia="华文楷体" w:cs="华文楷体"/>
          <w:sz w:val="24"/>
          <w:szCs w:val="24"/>
        </w:rPr>
        <w:t>形式</w:t>
      </w: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( 1 ) 项目/任务化考核</w:t>
      </w: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项目化考核是在教学进程中分项目对学生进行的</w:t>
      </w:r>
      <w:r>
        <w:rPr>
          <w:rFonts w:ascii="华文楷体" w:hAnsi="华文楷体" w:eastAsia="华文楷体" w:cs="华文楷体"/>
          <w:sz w:val="24"/>
          <w:szCs w:val="24"/>
        </w:rPr>
        <w:t>考</w:t>
      </w:r>
      <w:r>
        <w:rPr>
          <w:rFonts w:ascii="华文楷体" w:hAnsi="华文楷体" w:eastAsia="华文楷体" w:cs="华文楷体"/>
          <w:spacing w:val="-1"/>
          <w:sz w:val="24"/>
          <w:szCs w:val="24"/>
        </w:rPr>
        <w:t>核，考核次</w:t>
      </w:r>
      <w:r>
        <w:rPr>
          <w:rFonts w:ascii="华文楷体" w:hAnsi="华文楷体" w:eastAsia="华文楷体" w:cs="华文楷体"/>
          <w:sz w:val="24"/>
          <w:szCs w:val="24"/>
        </w:rPr>
        <w:t>数为 N(N 不小于 3 且不大于 5) ，N为本课程的项目数或任务数 。 对</w:t>
      </w:r>
      <w:r>
        <w:rPr>
          <w:rFonts w:ascii="华文楷体" w:hAnsi="华文楷体" w:eastAsia="华文楷体" w:cs="华文楷体"/>
          <w:spacing w:val="6"/>
          <w:sz w:val="24"/>
          <w:szCs w:val="24"/>
        </w:rPr>
        <w:t>于</w:t>
      </w:r>
      <w:r>
        <w:rPr>
          <w:rFonts w:ascii="华文楷体" w:hAnsi="华文楷体" w:eastAsia="华文楷体" w:cs="华文楷体"/>
          <w:spacing w:val="3"/>
          <w:sz w:val="24"/>
          <w:szCs w:val="24"/>
        </w:rPr>
        <w:t>一门课程划分的教学阶段(单元)数要适量，不要太多，一般 3~5 个为宜(含期中</w:t>
      </w:r>
      <w:r>
        <w:rPr>
          <w:rFonts w:ascii="华文楷体" w:hAnsi="华文楷体" w:eastAsia="华文楷体" w:cs="华文楷体"/>
          <w:spacing w:val="-1"/>
          <w:sz w:val="24"/>
          <w:szCs w:val="24"/>
        </w:rPr>
        <w:t>考</w:t>
      </w:r>
      <w:r>
        <w:rPr>
          <w:rFonts w:ascii="华文楷体" w:hAnsi="华文楷体" w:eastAsia="华文楷体" w:cs="华文楷体"/>
          <w:sz w:val="24"/>
          <w:szCs w:val="24"/>
        </w:rPr>
        <w:t>核)。</w:t>
      </w:r>
    </w:p>
    <w:p>
      <w:pPr>
        <w:spacing w:line="299" w:lineRule="exact"/>
        <w:jc w:val="center"/>
        <w:rPr>
          <w:rFonts w:ascii="华文楷体" w:hAnsi="华文楷体" w:eastAsia="华文楷体" w:cs="华文楷体"/>
          <w:spacing w:val="1"/>
          <w:position w:val="3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position w:val="3"/>
          <w:sz w:val="24"/>
          <w:szCs w:val="24"/>
        </w:rPr>
        <w:t>表一   项</w:t>
      </w:r>
      <w:r>
        <w:rPr>
          <w:rFonts w:ascii="华文楷体" w:hAnsi="华文楷体" w:eastAsia="华文楷体" w:cs="华文楷体"/>
          <w:spacing w:val="1"/>
          <w:position w:val="3"/>
          <w:sz w:val="24"/>
          <w:szCs w:val="24"/>
        </w:rPr>
        <w:t>目/任务化考核分值计划</w:t>
      </w:r>
    </w:p>
    <w:p>
      <w:pPr>
        <w:spacing w:line="299" w:lineRule="exact"/>
        <w:jc w:val="center"/>
        <w:rPr>
          <w:rFonts w:ascii="华文楷体" w:hAnsi="华文楷体" w:eastAsia="华文楷体" w:cs="华文楷体"/>
          <w:spacing w:val="1"/>
          <w:position w:val="3"/>
          <w:sz w:val="24"/>
          <w:szCs w:val="24"/>
        </w:rPr>
      </w:pPr>
    </w:p>
    <w:p>
      <w:pPr>
        <w:spacing w:line="299" w:lineRule="exact"/>
        <w:jc w:val="center"/>
        <w:rPr>
          <w:rFonts w:hint="eastAsia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  <w:t>***专业</w:t>
      </w:r>
    </w:p>
    <w:p>
      <w:pPr>
        <w:spacing w:line="299" w:lineRule="exact"/>
        <w:jc w:val="center"/>
        <w:rPr>
          <w:rFonts w:hint="default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</w:pPr>
    </w:p>
    <w:tbl>
      <w:tblPr>
        <w:tblStyle w:val="6"/>
        <w:tblW w:w="87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843"/>
        <w:gridCol w:w="2207"/>
        <w:gridCol w:w="1134"/>
        <w:gridCol w:w="992"/>
        <w:gridCol w:w="730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序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7"/>
                <w:sz w:val="24"/>
                <w:szCs w:val="24"/>
              </w:rPr>
              <w:t>认定专业</w:t>
            </w: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课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程名称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任务数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量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开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设学期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4"/>
              </w:rPr>
              <w:t>建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议考核分值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8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</w:pPr>
          </w:p>
        </w:tc>
      </w:tr>
    </w:tbl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</w:p>
    <w:p>
      <w:pPr>
        <w:spacing w:line="299" w:lineRule="exact"/>
        <w:jc w:val="center"/>
        <w:rPr>
          <w:rFonts w:hint="eastAsia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  <w:t>***专业</w:t>
      </w:r>
    </w:p>
    <w:p>
      <w:pPr>
        <w:spacing w:line="299" w:lineRule="exact"/>
        <w:jc w:val="center"/>
        <w:rPr>
          <w:rFonts w:hint="default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</w:pPr>
    </w:p>
    <w:tbl>
      <w:tblPr>
        <w:tblStyle w:val="6"/>
        <w:tblW w:w="87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843"/>
        <w:gridCol w:w="2207"/>
        <w:gridCol w:w="1134"/>
        <w:gridCol w:w="992"/>
        <w:gridCol w:w="730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序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7"/>
                <w:sz w:val="24"/>
                <w:szCs w:val="24"/>
              </w:rPr>
              <w:t>认定专业</w:t>
            </w: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课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程名称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任务数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量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开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设学期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4"/>
              </w:rPr>
              <w:t>建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议考核分值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8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</w:pPr>
          </w:p>
        </w:tc>
      </w:tr>
    </w:tbl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</w:p>
    <w:p>
      <w:pPr>
        <w:spacing w:line="299" w:lineRule="exact"/>
        <w:jc w:val="center"/>
        <w:rPr>
          <w:rFonts w:hint="eastAsia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  <w:t>***专业</w:t>
      </w:r>
    </w:p>
    <w:p>
      <w:pPr>
        <w:spacing w:line="299" w:lineRule="exact"/>
        <w:jc w:val="center"/>
        <w:rPr>
          <w:rFonts w:hint="default" w:ascii="华文楷体" w:hAnsi="华文楷体" w:eastAsia="华文楷体" w:cs="华文楷体"/>
          <w:spacing w:val="1"/>
          <w:position w:val="3"/>
          <w:sz w:val="24"/>
          <w:szCs w:val="24"/>
          <w:lang w:val="en-US" w:eastAsia="zh-CN"/>
        </w:rPr>
      </w:pPr>
    </w:p>
    <w:tbl>
      <w:tblPr>
        <w:tblStyle w:val="6"/>
        <w:tblW w:w="87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843"/>
        <w:gridCol w:w="2207"/>
        <w:gridCol w:w="1134"/>
        <w:gridCol w:w="992"/>
        <w:gridCol w:w="730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序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7"/>
                <w:sz w:val="24"/>
                <w:szCs w:val="24"/>
              </w:rPr>
              <w:t>认定专业</w:t>
            </w: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课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程名称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任务数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量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开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设学期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4"/>
              </w:rPr>
              <w:t>建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议考核分值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8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~5</w:t>
            </w: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>学期</w:t>
            </w: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</w:pPr>
          </w:p>
        </w:tc>
      </w:tr>
    </w:tbl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ab/>
      </w:r>
      <w:r>
        <w:rPr>
          <w:rFonts w:ascii="华文楷体" w:hAnsi="华文楷体" w:eastAsia="华文楷体" w:cs="华文楷体"/>
          <w:spacing w:val="2"/>
          <w:sz w:val="24"/>
          <w:szCs w:val="24"/>
        </w:rPr>
        <w:t>( 2 ) 技能考核</w:t>
      </w: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在制定阶段考核目标和内容时，应对该阶段课程的知识目标进行研究，还行设计检测项目、任务来检验技能掌握情况，使其达到课程目标，技能考核次数为 N(N 不小于 10 且不大于 15)，N 为本课程的技能点梳理。对于一门课程划分的教学阶段(单元)数要适量，不要太多，一般</w:t>
      </w:r>
      <w:r>
        <w:rPr>
          <w:rFonts w:hint="eastAsia" w:ascii="华文楷体" w:hAnsi="华文楷体" w:eastAsia="华文楷体" w:cs="华文楷体"/>
          <w:spacing w:val="2"/>
          <w:sz w:val="24"/>
          <w:szCs w:val="24"/>
        </w:rPr>
        <w:t xml:space="preserve"> </w:t>
      </w:r>
      <w:r>
        <w:rPr>
          <w:rFonts w:ascii="华文楷体" w:hAnsi="华文楷体" w:eastAsia="华文楷体" w:cs="华文楷体"/>
          <w:spacing w:val="2"/>
          <w:sz w:val="24"/>
          <w:szCs w:val="24"/>
        </w:rPr>
        <w:t>10~15 个为宜(含期中考核)。</w:t>
      </w:r>
    </w:p>
    <w:p>
      <w:pPr>
        <w:spacing w:before="91" w:line="287" w:lineRule="auto"/>
        <w:ind w:right="555"/>
        <w:jc w:val="center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8"/>
          <w:sz w:val="24"/>
          <w:szCs w:val="24"/>
        </w:rPr>
        <w:t>表</w:t>
      </w:r>
      <w:r>
        <w:rPr>
          <w:rFonts w:ascii="华文楷体" w:hAnsi="华文楷体" w:eastAsia="华文楷体" w:cs="华文楷体"/>
          <w:spacing w:val="6"/>
          <w:sz w:val="24"/>
          <w:szCs w:val="24"/>
        </w:rPr>
        <w:t>二</w:t>
      </w:r>
      <w:r>
        <w:rPr>
          <w:rFonts w:hint="eastAsia" w:ascii="华文楷体" w:hAnsi="华文楷体" w:eastAsia="华文楷体" w:cs="华文楷体"/>
          <w:spacing w:val="6"/>
          <w:sz w:val="24"/>
          <w:szCs w:val="24"/>
        </w:rPr>
        <w:t xml:space="preserve"> </w:t>
      </w:r>
      <w:r>
        <w:rPr>
          <w:rFonts w:ascii="华文楷体" w:hAnsi="华文楷体" w:eastAsia="华文楷体" w:cs="华文楷体"/>
          <w:spacing w:val="6"/>
          <w:sz w:val="24"/>
          <w:szCs w:val="24"/>
        </w:rPr>
        <w:t xml:space="preserve">  技能考核分值计划</w:t>
      </w:r>
    </w:p>
    <w:tbl>
      <w:tblPr>
        <w:tblStyle w:val="6"/>
        <w:tblW w:w="65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134"/>
        <w:gridCol w:w="1275"/>
        <w:gridCol w:w="1134"/>
        <w:gridCol w:w="680"/>
        <w:gridCol w:w="1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18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序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号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课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程名称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技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能点数量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开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设学期</w:t>
            </w:r>
          </w:p>
        </w:tc>
        <w:tc>
          <w:tcPr>
            <w:tcW w:w="68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等</w:t>
            </w:r>
            <w:r>
              <w:rPr>
                <w:rFonts w:ascii="华文楷体" w:hAnsi="华文楷体" w:eastAsia="华文楷体" w:cs="华文楷体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4"/>
              </w:rPr>
              <w:t>建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议考核分值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18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毕业实习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10~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学期</w:t>
            </w:r>
          </w:p>
        </w:tc>
        <w:tc>
          <w:tcPr>
            <w:tcW w:w="68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18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毕业实习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10~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学期</w:t>
            </w:r>
          </w:p>
        </w:tc>
        <w:tc>
          <w:tcPr>
            <w:tcW w:w="68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18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毕业实习</w:t>
            </w:r>
          </w:p>
        </w:tc>
        <w:tc>
          <w:tcPr>
            <w:tcW w:w="1275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10~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color w:val="FF0000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color w:val="FF0000"/>
                <w:spacing w:val="-18"/>
                <w:sz w:val="24"/>
                <w:szCs w:val="24"/>
              </w:rPr>
              <w:t>第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FF0000"/>
                <w:spacing w:val="-14"/>
                <w:sz w:val="24"/>
                <w:szCs w:val="24"/>
              </w:rPr>
              <w:t xml:space="preserve"> 学期</w:t>
            </w:r>
          </w:p>
        </w:tc>
        <w:tc>
          <w:tcPr>
            <w:tcW w:w="680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6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</w:tbl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ab/>
      </w:r>
      <w:r>
        <w:rPr>
          <w:rFonts w:ascii="华文楷体" w:hAnsi="华文楷体" w:eastAsia="华文楷体" w:cs="华文楷体"/>
          <w:spacing w:val="2"/>
          <w:sz w:val="24"/>
          <w:szCs w:val="24"/>
        </w:rPr>
        <w:t>( 3 ) 素质能力考核</w:t>
      </w: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本次证书采用过程性考核的评价方式，过程性考核包括理论知识的掌握，操作任务完成情况和规范性、组织纪律、学习态度、团队协作等方式。</w:t>
      </w:r>
    </w:p>
    <w:p>
      <w:pPr>
        <w:tabs>
          <w:tab w:val="left" w:pos="641"/>
        </w:tabs>
        <w:spacing w:line="288" w:lineRule="auto"/>
        <w:jc w:val="center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表三</w:t>
      </w:r>
      <w:r>
        <w:rPr>
          <w:rFonts w:hint="eastAsia" w:ascii="华文楷体" w:hAnsi="华文楷体" w:eastAsia="华文楷体" w:cs="华文楷体"/>
          <w:spacing w:val="2"/>
          <w:sz w:val="24"/>
          <w:szCs w:val="24"/>
        </w:rPr>
        <w:t xml:space="preserve"> </w:t>
      </w:r>
      <w:r>
        <w:rPr>
          <w:rFonts w:ascii="华文楷体" w:hAnsi="华文楷体" w:eastAsia="华文楷体" w:cs="华文楷体"/>
          <w:spacing w:val="2"/>
          <w:sz w:val="24"/>
          <w:szCs w:val="24"/>
        </w:rPr>
        <w:t xml:space="preserve">  素质考核分值计划</w:t>
      </w:r>
    </w:p>
    <w:tbl>
      <w:tblPr>
        <w:tblStyle w:val="6"/>
        <w:tblW w:w="8784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6256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4" w:type="dxa"/>
            <w:vAlign w:val="center"/>
          </w:tcPr>
          <w:p>
            <w:pPr>
              <w:spacing w:before="64" w:line="204" w:lineRule="auto"/>
              <w:ind w:left="500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考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评项目</w:t>
            </w:r>
          </w:p>
        </w:tc>
        <w:tc>
          <w:tcPr>
            <w:tcW w:w="6256" w:type="dxa"/>
            <w:vAlign w:val="center"/>
          </w:tcPr>
          <w:p>
            <w:pPr>
              <w:spacing w:before="64" w:line="204" w:lineRule="auto"/>
              <w:ind w:left="2725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考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评内容</w:t>
            </w:r>
          </w:p>
        </w:tc>
        <w:tc>
          <w:tcPr>
            <w:tcW w:w="724" w:type="dxa"/>
            <w:vAlign w:val="center"/>
          </w:tcPr>
          <w:p>
            <w:pPr>
              <w:spacing w:before="73" w:line="196" w:lineRule="auto"/>
              <w:ind w:left="127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2"/>
                <w:sz w:val="24"/>
                <w:szCs w:val="24"/>
              </w:rPr>
              <w:t>分</w:t>
            </w: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0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操作任务的完</w:t>
            </w: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成</w:t>
            </w: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情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况和规范性</w:t>
            </w:r>
          </w:p>
        </w:tc>
        <w:tc>
          <w:tcPr>
            <w:tcW w:w="6256" w:type="dxa"/>
            <w:vAlign w:val="center"/>
          </w:tcPr>
          <w:p>
            <w:pPr>
              <w:tabs>
                <w:tab w:val="left" w:pos="232"/>
              </w:tabs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position w:val="4"/>
                <w:sz w:val="24"/>
                <w:szCs w:val="24"/>
              </w:rPr>
              <w:t>1. 在规定时间内完成了规定操作任务</w:t>
            </w:r>
          </w:p>
          <w:p>
            <w:pPr>
              <w:tabs>
                <w:tab w:val="left" w:pos="232"/>
              </w:tabs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4"/>
                <w:position w:val="4"/>
                <w:sz w:val="24"/>
                <w:szCs w:val="24"/>
              </w:rPr>
              <w:t>2</w:t>
            </w:r>
            <w:r>
              <w:rPr>
                <w:rFonts w:hint="eastAsia" w:ascii="华文楷体" w:hAnsi="华文楷体" w:eastAsia="华文楷体" w:cs="华文楷体"/>
                <w:spacing w:val="-4"/>
                <w:position w:val="4"/>
                <w:sz w:val="24"/>
                <w:szCs w:val="24"/>
              </w:rPr>
              <w:t>.</w:t>
            </w:r>
            <w:r>
              <w:rPr>
                <w:rFonts w:ascii="华文楷体" w:hAnsi="华文楷体" w:eastAsia="华文楷体" w:cs="华文楷体"/>
                <w:spacing w:val="-4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2"/>
                <w:position w:val="4"/>
                <w:sz w:val="24"/>
                <w:szCs w:val="24"/>
              </w:rPr>
              <w:t>操作规范、有序</w:t>
            </w:r>
          </w:p>
        </w:tc>
        <w:tc>
          <w:tcPr>
            <w:tcW w:w="72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</w:rPr>
              <w:t>5</w:t>
            </w:r>
            <w:r>
              <w:rPr>
                <w:rFonts w:ascii="华文楷体" w:hAnsi="华文楷体" w:eastAsia="华文楷体" w:cs="华文楷体"/>
                <w:spacing w:val="-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组织纪律</w:t>
            </w:r>
          </w:p>
        </w:tc>
        <w:tc>
          <w:tcPr>
            <w:tcW w:w="6256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4"/>
              </w:rPr>
              <w:t>根</w:t>
            </w: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据上课考勤</w:t>
            </w:r>
          </w:p>
        </w:tc>
        <w:tc>
          <w:tcPr>
            <w:tcW w:w="72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作业情</w:t>
            </w: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况</w:t>
            </w:r>
          </w:p>
        </w:tc>
        <w:tc>
          <w:tcPr>
            <w:tcW w:w="6256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9"/>
                <w:sz w:val="24"/>
                <w:szCs w:val="24"/>
              </w:rPr>
              <w:t>作业完成提交情</w:t>
            </w: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况</w:t>
            </w:r>
          </w:p>
        </w:tc>
        <w:tc>
          <w:tcPr>
            <w:tcW w:w="72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0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学习态度</w:t>
            </w:r>
          </w:p>
        </w:tc>
        <w:tc>
          <w:tcPr>
            <w:tcW w:w="6256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6"/>
                <w:sz w:val="24"/>
                <w:szCs w:val="24"/>
              </w:rPr>
              <w:t>上课认真听讲</w:t>
            </w: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</w:rPr>
              <w:t>、学习态度积极向上，善于思考、勤于动手，有一定</w:t>
            </w:r>
            <w:r>
              <w:rPr>
                <w:rFonts w:ascii="华文楷体" w:hAnsi="华文楷体" w:eastAsia="华文楷体" w:cs="华文楷体"/>
                <w:spacing w:val="-15"/>
                <w:sz w:val="24"/>
                <w:szCs w:val="24"/>
              </w:rPr>
              <w:t>的</w:t>
            </w:r>
            <w:r>
              <w:rPr>
                <w:rFonts w:ascii="华文楷体" w:hAnsi="华文楷体" w:eastAsia="华文楷体" w:cs="华文楷体"/>
                <w:spacing w:val="-11"/>
                <w:sz w:val="24"/>
                <w:szCs w:val="24"/>
              </w:rPr>
              <w:t>自学能力</w:t>
            </w:r>
          </w:p>
        </w:tc>
        <w:tc>
          <w:tcPr>
            <w:tcW w:w="72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团队协作</w:t>
            </w:r>
          </w:p>
        </w:tc>
        <w:tc>
          <w:tcPr>
            <w:tcW w:w="6256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1"/>
                <w:sz w:val="24"/>
                <w:szCs w:val="24"/>
              </w:rPr>
              <w:t>乐</w:t>
            </w:r>
            <w:r>
              <w:rPr>
                <w:rFonts w:ascii="华文楷体" w:hAnsi="华文楷体" w:eastAsia="华文楷体" w:cs="华文楷体"/>
                <w:spacing w:val="-7"/>
                <w:sz w:val="24"/>
                <w:szCs w:val="24"/>
              </w:rPr>
              <w:t>于帮助他人 、小组成员相互协作，完成任务</w:t>
            </w:r>
          </w:p>
        </w:tc>
        <w:tc>
          <w:tcPr>
            <w:tcW w:w="72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沟通技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巧</w:t>
            </w:r>
          </w:p>
        </w:tc>
        <w:tc>
          <w:tcPr>
            <w:tcW w:w="6256" w:type="dxa"/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4"/>
              </w:rPr>
              <w:t>能</w:t>
            </w: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与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人沟通协商解决实际问题，有逻辑性</w:t>
            </w:r>
          </w:p>
        </w:tc>
        <w:tc>
          <w:tcPr>
            <w:tcW w:w="72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华文楷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04" w:type="dxa"/>
            <w:vAlign w:val="center"/>
          </w:tcPr>
          <w:p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56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-2"/>
                <w:sz w:val="24"/>
                <w:szCs w:val="24"/>
              </w:rPr>
              <w:t xml:space="preserve">合 </w:t>
            </w:r>
            <w:r>
              <w:rPr>
                <w:rFonts w:ascii="华文楷体" w:hAnsi="华文楷体" w:eastAsia="华文楷体" w:cs="华文楷体"/>
                <w:spacing w:val="-2"/>
                <w:sz w:val="24"/>
                <w:szCs w:val="24"/>
              </w:rPr>
              <w:t>计</w:t>
            </w:r>
          </w:p>
        </w:tc>
        <w:tc>
          <w:tcPr>
            <w:tcW w:w="724" w:type="dxa"/>
            <w:vAlign w:val="center"/>
          </w:tcPr>
          <w:p>
            <w:pPr>
              <w:spacing w:line="288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</w:tbl>
    <w:p>
      <w:pPr>
        <w:spacing w:before="136" w:line="348" w:lineRule="exact"/>
        <w:ind w:left="500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10"/>
          <w:position w:val="9"/>
          <w:sz w:val="24"/>
          <w:szCs w:val="24"/>
        </w:rPr>
        <w:t>4</w:t>
      </w:r>
      <w:r>
        <w:rPr>
          <w:rFonts w:ascii="华文楷体" w:hAnsi="华文楷体" w:eastAsia="华文楷体" w:cs="华文楷体"/>
          <w:spacing w:val="9"/>
          <w:position w:val="9"/>
          <w:sz w:val="24"/>
          <w:szCs w:val="24"/>
        </w:rPr>
        <w:t>. 课程过程考核成绩评定其课程总评成绩构成</w:t>
      </w:r>
    </w:p>
    <w:p>
      <w:pPr>
        <w:tabs>
          <w:tab w:val="left" w:pos="641"/>
        </w:tabs>
        <w:spacing w:line="358" w:lineRule="exact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position w:val="5"/>
          <w:sz w:val="24"/>
          <w:szCs w:val="24"/>
        </w:rPr>
        <w:tab/>
      </w:r>
      <w:r>
        <w:rPr>
          <w:rFonts w:ascii="华文楷体" w:hAnsi="华文楷体" w:eastAsia="华文楷体" w:cs="华文楷体"/>
          <w:spacing w:val="-10"/>
          <w:position w:val="5"/>
          <w:sz w:val="24"/>
          <w:szCs w:val="24"/>
        </w:rPr>
        <w:t>(</w:t>
      </w:r>
      <w:r>
        <w:rPr>
          <w:rFonts w:ascii="华文楷体" w:hAnsi="华文楷体" w:eastAsia="华文楷体" w:cs="华文楷体"/>
          <w:spacing w:val="-8"/>
          <w:position w:val="5"/>
          <w:sz w:val="24"/>
          <w:szCs w:val="24"/>
        </w:rPr>
        <w:t xml:space="preserve"> </w:t>
      </w:r>
      <w:r>
        <w:rPr>
          <w:rFonts w:ascii="华文楷体" w:hAnsi="华文楷体" w:eastAsia="华文楷体" w:cs="华文楷体"/>
          <w:spacing w:val="-5"/>
          <w:position w:val="5"/>
          <w:sz w:val="24"/>
          <w:szCs w:val="24"/>
        </w:rPr>
        <w:t>1 ) 项目考核成绩</w:t>
      </w: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课程总评成绩=N 次过程考核总评成绩×(80%)+平时考核总评成绩×20%。</w:t>
      </w: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N 次过程考核总评成绩=N 次过程考核成绩的算术平均值计。</w:t>
      </w:r>
    </w:p>
    <w:p>
      <w:pPr>
        <w:tabs>
          <w:tab w:val="left" w:pos="641"/>
        </w:tabs>
        <w:spacing w:line="358" w:lineRule="exact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position w:val="5"/>
          <w:sz w:val="24"/>
          <w:szCs w:val="24"/>
        </w:rPr>
        <w:tab/>
      </w:r>
      <w:r>
        <w:rPr>
          <w:rFonts w:ascii="华文楷体" w:hAnsi="华文楷体" w:eastAsia="华文楷体" w:cs="华文楷体"/>
          <w:spacing w:val="-2"/>
          <w:position w:val="5"/>
          <w:sz w:val="24"/>
          <w:szCs w:val="24"/>
        </w:rPr>
        <w:t>( 2 ) 素质考</w:t>
      </w:r>
      <w:r>
        <w:rPr>
          <w:rFonts w:ascii="华文楷体" w:hAnsi="华文楷体" w:eastAsia="华文楷体" w:cs="华文楷体"/>
          <w:spacing w:val="-1"/>
          <w:position w:val="5"/>
          <w:sz w:val="24"/>
          <w:szCs w:val="24"/>
        </w:rPr>
        <w:t>核成绩</w:t>
      </w:r>
    </w:p>
    <w:p>
      <w:pPr>
        <w:tabs>
          <w:tab w:val="left" w:pos="641"/>
        </w:tabs>
        <w:spacing w:line="288" w:lineRule="auto"/>
        <w:ind w:firstLine="488" w:firstLineChars="200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平时考核总评成绩满分为 100 分， 成绩构成与评定如下：</w:t>
      </w:r>
    </w:p>
    <w:p>
      <w:pPr>
        <w:pStyle w:val="7"/>
        <w:numPr>
          <w:ilvl w:val="0"/>
          <w:numId w:val="1"/>
        </w:numPr>
        <w:tabs>
          <w:tab w:val="left" w:pos="641"/>
        </w:tabs>
        <w:spacing w:line="288" w:lineRule="auto"/>
        <w:ind w:left="0" w:firstLine="484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在规定时间内完成了规定操作任务，满分为 50 分，每次未完成扣 5 分。</w:t>
      </w:r>
    </w:p>
    <w:p>
      <w:pPr>
        <w:pStyle w:val="7"/>
        <w:numPr>
          <w:ilvl w:val="0"/>
          <w:numId w:val="1"/>
        </w:numPr>
        <w:tabs>
          <w:tab w:val="left" w:pos="641"/>
        </w:tabs>
        <w:spacing w:line="288" w:lineRule="auto"/>
        <w:ind w:left="0" w:firstLine="484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出勤，满分为 10 分</w:t>
      </w:r>
      <w:r>
        <w:rPr>
          <w:rFonts w:hint="eastAsia" w:ascii="华文楷体" w:hAnsi="华文楷体" w:eastAsia="华文楷体" w:cs="华文楷体"/>
          <w:spacing w:val="2"/>
          <w:sz w:val="24"/>
          <w:szCs w:val="24"/>
        </w:rPr>
        <w:t>。</w:t>
      </w:r>
      <w:r>
        <w:rPr>
          <w:rFonts w:ascii="华文楷体" w:hAnsi="华文楷体" w:eastAsia="华文楷体" w:cs="华文楷体"/>
          <w:spacing w:val="2"/>
          <w:sz w:val="24"/>
          <w:szCs w:val="24"/>
        </w:rPr>
        <w:t>每缺到一次扣 2 分，迟到(早退)三次折缺到一次。</w:t>
      </w:r>
    </w:p>
    <w:p>
      <w:pPr>
        <w:pStyle w:val="7"/>
        <w:numPr>
          <w:ilvl w:val="0"/>
          <w:numId w:val="1"/>
        </w:numPr>
        <w:tabs>
          <w:tab w:val="left" w:pos="641"/>
        </w:tabs>
        <w:spacing w:line="288" w:lineRule="auto"/>
        <w:ind w:left="0" w:firstLine="484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 xml:space="preserve"> 作业，满分为 10 分 。按应完成作业的实际成绩取算术平均计。</w:t>
      </w:r>
    </w:p>
    <w:p>
      <w:pPr>
        <w:pStyle w:val="7"/>
        <w:numPr>
          <w:ilvl w:val="0"/>
          <w:numId w:val="1"/>
        </w:numPr>
        <w:tabs>
          <w:tab w:val="left" w:pos="641"/>
        </w:tabs>
        <w:spacing w:line="288" w:lineRule="auto"/>
        <w:ind w:left="0" w:firstLine="484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学习态度 ，满分为 10 分。凡睡觉、玩手机等不遵守课堂纪律行为者，每次扣 2 分。</w:t>
      </w:r>
    </w:p>
    <w:p>
      <w:pPr>
        <w:pStyle w:val="7"/>
        <w:numPr>
          <w:ilvl w:val="0"/>
          <w:numId w:val="2"/>
        </w:numPr>
        <w:tabs>
          <w:tab w:val="left" w:pos="641"/>
        </w:tabs>
        <w:spacing w:line="288" w:lineRule="auto"/>
        <w:ind w:left="0" w:firstLine="484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团队协作，满分为 10 分。在课堂过程中主动与老师互动，帮助同学等行为进行加分，最高 10 分。</w:t>
      </w:r>
    </w:p>
    <w:p>
      <w:pPr>
        <w:pStyle w:val="7"/>
        <w:numPr>
          <w:ilvl w:val="0"/>
          <w:numId w:val="2"/>
        </w:numPr>
        <w:tabs>
          <w:tab w:val="left" w:pos="641"/>
        </w:tabs>
        <w:spacing w:line="288" w:lineRule="auto"/>
        <w:ind w:left="0" w:firstLine="484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沟通技巧，满分为 10 分。能与人沟通协商解决实际问题，逻辑性强。</w:t>
      </w:r>
    </w:p>
    <w:p>
      <w:pPr>
        <w:tabs>
          <w:tab w:val="left" w:pos="641"/>
        </w:tabs>
        <w:spacing w:line="288" w:lineRule="auto"/>
        <w:rPr>
          <w:rFonts w:ascii="华文楷体" w:hAnsi="华文楷体" w:eastAsia="华文楷体" w:cs="华文楷体"/>
          <w:spacing w:val="2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课程总评成绩构成见表四：</w:t>
      </w:r>
    </w:p>
    <w:p>
      <w:pPr>
        <w:spacing w:before="237" w:line="190" w:lineRule="auto"/>
        <w:ind w:left="3077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8"/>
          <w:sz w:val="24"/>
          <w:szCs w:val="24"/>
        </w:rPr>
        <w:t>表四   课程总成绩形成标准及比</w:t>
      </w:r>
      <w:r>
        <w:rPr>
          <w:rFonts w:ascii="华文楷体" w:hAnsi="华文楷体" w:eastAsia="华文楷体" w:cs="华文楷体"/>
          <w:spacing w:val="7"/>
          <w:sz w:val="24"/>
          <w:szCs w:val="24"/>
        </w:rPr>
        <w:t>例</w:t>
      </w:r>
    </w:p>
    <w:tbl>
      <w:tblPr>
        <w:tblStyle w:val="6"/>
        <w:tblW w:w="873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685"/>
        <w:gridCol w:w="4394"/>
        <w:gridCol w:w="1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68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74" w:line="203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序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号</w:t>
            </w:r>
          </w:p>
        </w:tc>
        <w:tc>
          <w:tcPr>
            <w:tcW w:w="16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2" w:line="204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考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核项目</w:t>
            </w:r>
          </w:p>
        </w:tc>
        <w:tc>
          <w:tcPr>
            <w:tcW w:w="43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2" w:line="204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考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核内容</w:t>
            </w:r>
          </w:p>
        </w:tc>
        <w:tc>
          <w:tcPr>
            <w:tcW w:w="1787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7" w:line="307" w:lineRule="exact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8"/>
                <w:position w:val="4"/>
                <w:sz w:val="24"/>
                <w:szCs w:val="24"/>
              </w:rPr>
              <w:t>成</w:t>
            </w:r>
            <w:r>
              <w:rPr>
                <w:rFonts w:ascii="华文楷体" w:hAnsi="华文楷体" w:eastAsia="华文楷体" w:cs="华文楷体"/>
                <w:spacing w:val="5"/>
                <w:position w:val="4"/>
                <w:sz w:val="24"/>
                <w:szCs w:val="24"/>
              </w:rPr>
              <w:t>绩</w:t>
            </w:r>
            <w:r>
              <w:rPr>
                <w:rFonts w:ascii="华文楷体" w:hAnsi="华文楷体" w:eastAsia="华文楷体" w:cs="华文楷体"/>
                <w:spacing w:val="4"/>
                <w:position w:val="4"/>
                <w:sz w:val="24"/>
                <w:szCs w:val="24"/>
              </w:rPr>
              <w:t>比例(%)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68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72" w:line="181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3" w:line="312" w:lineRule="exact"/>
              <w:ind w:left="109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4"/>
                <w:position w:val="4"/>
                <w:sz w:val="24"/>
                <w:szCs w:val="24"/>
              </w:rPr>
              <w:t>项目</w:t>
            </w:r>
            <w:r>
              <w:rPr>
                <w:rFonts w:ascii="华文楷体" w:hAnsi="华文楷体" w:eastAsia="华文楷体" w:cs="华文楷体"/>
                <w:spacing w:val="4"/>
                <w:position w:val="4"/>
                <w:sz w:val="24"/>
                <w:szCs w:val="24"/>
              </w:rPr>
              <w:t>考核</w:t>
            </w:r>
          </w:p>
        </w:tc>
        <w:tc>
          <w:tcPr>
            <w:tcW w:w="43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1"/>
                <w:sz w:val="24"/>
                <w:szCs w:val="24"/>
              </w:rPr>
              <w:t>综</w:t>
            </w: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合测试学生对本门课程理论</w:t>
            </w:r>
            <w:r>
              <w:rPr>
                <w:rFonts w:ascii="华文楷体" w:hAnsi="华文楷体" w:eastAsia="华文楷体" w:cs="华文楷体"/>
                <w:spacing w:val="-8"/>
                <w:sz w:val="24"/>
                <w:szCs w:val="24"/>
              </w:rPr>
              <w:t>知识掌</w:t>
            </w: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握程度，详见表</w:t>
            </w:r>
            <w:r>
              <w:rPr>
                <w:rFonts w:hint="eastAsia" w:ascii="华文楷体" w:hAnsi="华文楷体" w:eastAsia="华文楷体" w:cs="华文楷体"/>
                <w:spacing w:val="-4"/>
                <w:sz w:val="24"/>
                <w:szCs w:val="24"/>
              </w:rPr>
              <w:t>一</w:t>
            </w:r>
          </w:p>
        </w:tc>
        <w:tc>
          <w:tcPr>
            <w:tcW w:w="1787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73" w:line="182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68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72" w:line="181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3" w:line="312" w:lineRule="exact"/>
              <w:ind w:left="109"/>
              <w:jc w:val="center"/>
              <w:rPr>
                <w:rFonts w:ascii="华文楷体" w:hAnsi="华文楷体" w:eastAsia="华文楷体" w:cs="华文楷体"/>
                <w:spacing w:val="4"/>
                <w:position w:val="4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4"/>
                <w:position w:val="4"/>
                <w:sz w:val="24"/>
                <w:szCs w:val="24"/>
              </w:rPr>
              <w:t>技能考核</w:t>
            </w:r>
          </w:p>
        </w:tc>
        <w:tc>
          <w:tcPr>
            <w:tcW w:w="43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rFonts w:ascii="华文楷体" w:hAnsi="华文楷体" w:eastAsia="华文楷体" w:cs="华文楷体"/>
                <w:spacing w:val="11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1"/>
                <w:sz w:val="24"/>
                <w:szCs w:val="24"/>
              </w:rPr>
              <w:t>综</w:t>
            </w: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合测试学生对本门课程理论</w:t>
            </w:r>
            <w:r>
              <w:rPr>
                <w:rFonts w:ascii="华文楷体" w:hAnsi="华文楷体" w:eastAsia="华文楷体" w:cs="华文楷体"/>
                <w:spacing w:val="-8"/>
                <w:sz w:val="24"/>
                <w:szCs w:val="24"/>
              </w:rPr>
              <w:t>知识掌</w:t>
            </w: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</w:rPr>
              <w:t>握程度，详见表</w:t>
            </w:r>
            <w:r>
              <w:rPr>
                <w:rFonts w:hint="eastAsia" w:ascii="华文楷体" w:hAnsi="华文楷体" w:eastAsia="华文楷体" w:cs="华文楷体"/>
                <w:spacing w:val="-4"/>
                <w:sz w:val="24"/>
                <w:szCs w:val="24"/>
              </w:rPr>
              <w:t>二</w:t>
            </w:r>
          </w:p>
        </w:tc>
        <w:tc>
          <w:tcPr>
            <w:tcW w:w="1787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73" w:line="182" w:lineRule="auto"/>
              <w:jc w:val="center"/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pacing w:val="-1"/>
                <w:sz w:val="24"/>
                <w:szCs w:val="24"/>
              </w:rPr>
              <w:t>4</w:t>
            </w: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868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73" w:line="181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3" w:line="205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0"/>
                <w:sz w:val="24"/>
                <w:szCs w:val="24"/>
              </w:rPr>
              <w:t>素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质能力考核</w:t>
            </w:r>
          </w:p>
        </w:tc>
        <w:tc>
          <w:tcPr>
            <w:tcW w:w="43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9"/>
                <w:sz w:val="24"/>
                <w:szCs w:val="24"/>
              </w:rPr>
              <w:t>根据其在平时学习过程中的</w:t>
            </w: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考</w:t>
            </w:r>
            <w:r>
              <w:rPr>
                <w:rFonts w:ascii="华文楷体" w:hAnsi="华文楷体" w:eastAsia="华文楷体" w:cs="华文楷体"/>
                <w:spacing w:val="-13"/>
                <w:sz w:val="24"/>
                <w:szCs w:val="24"/>
              </w:rPr>
              <w:t>勤、提问、作业、项目实训</w:t>
            </w:r>
            <w:r>
              <w:rPr>
                <w:rFonts w:ascii="华文楷体" w:hAnsi="华文楷体" w:eastAsia="华文楷体" w:cs="华文楷体"/>
                <w:spacing w:val="-11"/>
                <w:sz w:val="24"/>
                <w:szCs w:val="24"/>
              </w:rPr>
              <w:t>、</w:t>
            </w: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团队精神、合作</w:t>
            </w:r>
            <w:r>
              <w:rPr>
                <w:rFonts w:ascii="华文楷体" w:hAnsi="华文楷体" w:eastAsia="华文楷体" w:cs="华文楷体"/>
                <w:sz w:val="24"/>
                <w:szCs w:val="24"/>
              </w:rPr>
              <w:t>能力等进行评</w:t>
            </w:r>
            <w:r>
              <w:rPr>
                <w:rFonts w:ascii="华文楷体" w:hAnsi="华文楷体" w:eastAsia="华文楷体" w:cs="华文楷体"/>
                <w:spacing w:val="-2"/>
                <w:sz w:val="24"/>
                <w:szCs w:val="24"/>
              </w:rPr>
              <w:t>分，详见表</w:t>
            </w: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三</w:t>
            </w:r>
          </w:p>
        </w:tc>
        <w:tc>
          <w:tcPr>
            <w:tcW w:w="1787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73" w:line="181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947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70" w:line="200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 xml:space="preserve">合 </w:t>
            </w: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计</w:t>
            </w:r>
          </w:p>
        </w:tc>
        <w:tc>
          <w:tcPr>
            <w:tcW w:w="1787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92" w:line="181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"/>
                <w:sz w:val="24"/>
                <w:szCs w:val="24"/>
              </w:rPr>
              <w:t>100</w:t>
            </w:r>
          </w:p>
        </w:tc>
      </w:tr>
    </w:tbl>
    <w:p>
      <w:pPr>
        <w:spacing w:before="85" w:line="201" w:lineRule="auto"/>
        <w:ind w:left="468"/>
        <w:outlineLvl w:val="1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spacing w:val="2"/>
          <w:sz w:val="24"/>
          <w:szCs w:val="24"/>
        </w:rPr>
        <w:t>5. 工种等级认定</w:t>
      </w:r>
    </w:p>
    <w:tbl>
      <w:tblPr>
        <w:tblStyle w:val="6"/>
        <w:tblW w:w="8683" w:type="dxa"/>
        <w:tblInd w:w="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126"/>
        <w:gridCol w:w="5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85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74" w:line="203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2"/>
                <w:sz w:val="24"/>
                <w:szCs w:val="24"/>
              </w:rPr>
              <w:t>序</w:t>
            </w:r>
            <w:r>
              <w:rPr>
                <w:rFonts w:ascii="华文楷体" w:hAnsi="华文楷体" w:eastAsia="华文楷体" w:cs="华文楷体"/>
                <w:spacing w:val="1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5" w:line="202" w:lineRule="auto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8"/>
                <w:sz w:val="24"/>
                <w:szCs w:val="24"/>
              </w:rPr>
              <w:t>计算机维修工等</w:t>
            </w: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级</w:t>
            </w:r>
          </w:p>
        </w:tc>
        <w:tc>
          <w:tcPr>
            <w:tcW w:w="587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79" w:line="199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6"/>
                <w:sz w:val="24"/>
                <w:szCs w:val="24"/>
              </w:rPr>
              <w:t>获</w:t>
            </w:r>
            <w:r>
              <w:rPr>
                <w:rFonts w:ascii="华文楷体" w:hAnsi="华文楷体" w:eastAsia="华文楷体" w:cs="华文楷体"/>
                <w:spacing w:val="4"/>
                <w:sz w:val="24"/>
                <w:szCs w:val="24"/>
              </w:rPr>
              <w:t>取条件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5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73" w:line="181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2" w:line="200" w:lineRule="auto"/>
              <w:jc w:val="center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7"/>
                <w:sz w:val="24"/>
                <w:szCs w:val="24"/>
              </w:rPr>
              <w:t>高</w:t>
            </w:r>
            <w:r>
              <w:rPr>
                <w:rFonts w:ascii="华文楷体" w:hAnsi="华文楷体" w:eastAsia="华文楷体" w:cs="华文楷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587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18" w:line="261" w:lineRule="auto"/>
              <w:ind w:left="117" w:right="102" w:hanging="12"/>
              <w:jc w:val="both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7"/>
                <w:sz w:val="24"/>
                <w:szCs w:val="24"/>
              </w:rPr>
              <w:t>累</w:t>
            </w:r>
            <w:r>
              <w:rPr>
                <w:rFonts w:ascii="华文楷体" w:hAnsi="华文楷体" w:eastAsia="华文楷体" w:cs="华文楷体"/>
                <w:spacing w:val="5"/>
                <w:sz w:val="24"/>
                <w:szCs w:val="24"/>
              </w:rPr>
              <w:t>计完成相关课程，并每科综合成绩均达到 60 分 (包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含 60 分)以上</w:t>
            </w:r>
          </w:p>
        </w:tc>
      </w:tr>
    </w:tbl>
    <w:p>
      <w:pPr>
        <w:spacing w:line="326" w:lineRule="auto"/>
        <w:rPr>
          <w:rFonts w:ascii="仿宋" w:hAnsi="仿宋" w:eastAsia="仿宋" w:cs="仿宋"/>
          <w:sz w:val="31"/>
          <w:szCs w:val="31"/>
        </w:rPr>
      </w:pPr>
    </w:p>
    <w:sectPr>
      <w:footerReference r:id="rId3" w:type="default"/>
      <w:pgSz w:w="11906" w:h="16839"/>
      <w:pgMar w:top="1431" w:right="1578" w:bottom="1166" w:left="1578" w:header="0" w:footer="9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062"/>
      <w:rPr>
        <w:sz w:val="17"/>
        <w:szCs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1px;height:19px" o:bullet="t">
        <v:imagedata r:id="rId1" o:title=""/>
      </v:shape>
    </w:pict>
  </w:numPicBullet>
  <w:numPicBullet w:numPicBulletId="1">
    <w:pict>
      <v:shape id="1" type="#_x0000_t75" style="width:11px;height:19px" o:bullet="t">
        <v:imagedata r:id="rId2" o:title=""/>
      </v:shape>
    </w:pict>
  </w:numPicBullet>
  <w:abstractNum w:abstractNumId="0">
    <w:nsid w:val="3E58016F"/>
    <w:multiLevelType w:val="multilevel"/>
    <w:tmpl w:val="3E58016F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7C5E0205"/>
    <w:multiLevelType w:val="multilevel"/>
    <w:tmpl w:val="7C5E0205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2MzMGQ3ZjY5YTExNDUyNmI4NDY2NTYyNmVkYTMwMDUifQ=="/>
  </w:docVars>
  <w:rsids>
    <w:rsidRoot w:val="0062524D"/>
    <w:rsid w:val="0007129D"/>
    <w:rsid w:val="000D02B1"/>
    <w:rsid w:val="00110104"/>
    <w:rsid w:val="00113EC2"/>
    <w:rsid w:val="0012407E"/>
    <w:rsid w:val="001300E9"/>
    <w:rsid w:val="0014031E"/>
    <w:rsid w:val="0021788E"/>
    <w:rsid w:val="00245911"/>
    <w:rsid w:val="00250F32"/>
    <w:rsid w:val="002518F9"/>
    <w:rsid w:val="00302BCF"/>
    <w:rsid w:val="003E14E8"/>
    <w:rsid w:val="003F2F8E"/>
    <w:rsid w:val="005A5FDE"/>
    <w:rsid w:val="005D7513"/>
    <w:rsid w:val="0062524D"/>
    <w:rsid w:val="00663D03"/>
    <w:rsid w:val="00777CAC"/>
    <w:rsid w:val="00797654"/>
    <w:rsid w:val="008451F1"/>
    <w:rsid w:val="0091383A"/>
    <w:rsid w:val="00956D19"/>
    <w:rsid w:val="00957C79"/>
    <w:rsid w:val="00975C27"/>
    <w:rsid w:val="009C5F84"/>
    <w:rsid w:val="00B27133"/>
    <w:rsid w:val="00C94599"/>
    <w:rsid w:val="00CC1AD9"/>
    <w:rsid w:val="00D50035"/>
    <w:rsid w:val="00D93313"/>
    <w:rsid w:val="00E447F7"/>
    <w:rsid w:val="00EC12C4"/>
    <w:rsid w:val="2BEB6D16"/>
    <w:rsid w:val="5C04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napToGrid w:val="0"/>
      <w:color w:val="000000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01E1-B34E-4401-AFF6-1981D0940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5036</Words>
  <Characters>5635</Characters>
  <Lines>47</Lines>
  <Paragraphs>13</Paragraphs>
  <TotalTime>1</TotalTime>
  <ScaleCrop>false</ScaleCrop>
  <LinksUpToDate>false</LinksUpToDate>
  <CharactersWithSpaces>6205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2023-04-19T00:27:00Z</dcterms:created>
  <dc:creator>wy</dc:creator>
  <cp:lastModifiedBy>静水流深</cp:lastModifiedBy>
  <dcterms:modified xsi:type="dcterms:W3CDTF">2023-04-25T02:50:01Z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2023-04-13T17:08:42Z</vt:filetime>
  </property>
  <property fmtid="{D5CDD505-2E9C-101B-9397-08002B2CF9AE}" pid="4" name="KSOProductBuildVer">
    <vt:lpwstr>2052-11.1.0.14036</vt:lpwstr>
  </property>
  <property fmtid="{D5CDD505-2E9C-101B-9397-08002B2CF9AE}" pid="5" name="ICV">
    <vt:lpwstr>545044C8AC3D4159918CCA0CF356F9C0_12</vt:lpwstr>
  </property>
</Properties>
</file>