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724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79"/>
        <w:gridCol w:w="1341"/>
        <w:gridCol w:w="1780"/>
        <w:gridCol w:w="2019"/>
        <w:gridCol w:w="2970"/>
        <w:gridCol w:w="1928"/>
        <w:gridCol w:w="3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72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河南大学研究生指导教师资格认定汇总表（高层次人才）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779" w:type="dxa"/>
            <w:tcBorders>
              <w:top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9" w:type="dxa"/>
            <w:tcBorders>
              <w:top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41" w:type="dxa"/>
            <w:tcBorders>
              <w:top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780" w:type="dxa"/>
            <w:tcBorders>
              <w:top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专业技术职务</w:t>
            </w:r>
          </w:p>
        </w:tc>
        <w:tc>
          <w:tcPr>
            <w:tcW w:w="2019" w:type="dxa"/>
            <w:tcBorders>
              <w:top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人事单位</w:t>
            </w:r>
          </w:p>
        </w:tc>
        <w:tc>
          <w:tcPr>
            <w:tcW w:w="2970" w:type="dxa"/>
            <w:tcBorders>
              <w:top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人才类型</w:t>
            </w:r>
          </w:p>
        </w:tc>
        <w:tc>
          <w:tcPr>
            <w:tcW w:w="1928" w:type="dxa"/>
            <w:tcBorders>
              <w:top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认定类型</w:t>
            </w:r>
          </w:p>
        </w:tc>
        <w:tc>
          <w:tcPr>
            <w:tcW w:w="3128" w:type="dxa"/>
            <w:tcBorders>
              <w:top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认定一级学科名称或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专业学位类别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9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9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张三</w:t>
            </w:r>
          </w:p>
        </w:tc>
        <w:tc>
          <w:tcPr>
            <w:tcW w:w="1341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198503</w:t>
            </w:r>
          </w:p>
        </w:tc>
        <w:tc>
          <w:tcPr>
            <w:tcW w:w="178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副教授</w:t>
            </w:r>
          </w:p>
        </w:tc>
        <w:tc>
          <w:tcPr>
            <w:tcW w:w="2019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297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人才支持计划第一层次</w:t>
            </w:r>
          </w:p>
        </w:tc>
        <w:tc>
          <w:tcPr>
            <w:tcW w:w="1928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博士生导师</w:t>
            </w:r>
          </w:p>
        </w:tc>
        <w:tc>
          <w:tcPr>
            <w:tcW w:w="3128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9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9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李四</w:t>
            </w:r>
          </w:p>
        </w:tc>
        <w:tc>
          <w:tcPr>
            <w:tcW w:w="1341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199003</w:t>
            </w:r>
          </w:p>
        </w:tc>
        <w:tc>
          <w:tcPr>
            <w:tcW w:w="178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副教授</w:t>
            </w:r>
          </w:p>
        </w:tc>
        <w:tc>
          <w:tcPr>
            <w:tcW w:w="2019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297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河南大学黄河学者</w:t>
            </w:r>
          </w:p>
        </w:tc>
        <w:tc>
          <w:tcPr>
            <w:tcW w:w="1928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硕士生导师</w:t>
            </w:r>
          </w:p>
        </w:tc>
        <w:tc>
          <w:tcPr>
            <w:tcW w:w="3128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9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8" w:type="dxa"/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学位评定分委员会主席签字（盖章）：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                                       </w:t>
      </w:r>
      <w:r>
        <w:rPr>
          <w:rFonts w:hint="eastAsia"/>
          <w:sz w:val="28"/>
          <w:szCs w:val="36"/>
          <w:lang w:val="en-US" w:eastAsia="zh-CN"/>
        </w:rPr>
        <w:t xml:space="preserve">         （</w:t>
      </w:r>
      <w:r>
        <w:rPr>
          <w:rFonts w:hint="eastAsia"/>
          <w:sz w:val="28"/>
          <w:szCs w:val="28"/>
          <w:lang w:eastAsia="zh-CN"/>
        </w:rPr>
        <w:t>学位评定分委员会章</w:t>
      </w:r>
      <w:r>
        <w:rPr>
          <w:rFonts w:hint="eastAsia"/>
          <w:sz w:val="28"/>
          <w:szCs w:val="36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 xml:space="preserve">   年   月   日  </w:t>
      </w:r>
    </w:p>
    <w:sectPr>
      <w:pgSz w:w="16838" w:h="11906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E3FF8"/>
    <w:rsid w:val="20FE3FF8"/>
    <w:rsid w:val="66C0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2022-04-08T01:42:00Z</dcterms:created>
  <dc:creator>郭晓雪</dc:creator>
  <cp:lastModifiedBy>郭晓雪</cp:lastModifiedBy>
  <dcterms:modified xsi:type="dcterms:W3CDTF">2022-04-08T01:50:13Z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702922895A5F46B6ACF570751C331BD8</vt:lpwstr>
  </property>
</Properties>
</file>