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</w:pPr>
    </w:p>
    <w:p>
      <w:pPr>
        <w:spacing w:before="94" w:line="231" w:lineRule="auto"/>
        <w:ind w:left="65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4</w:t>
      </w:r>
    </w:p>
    <w:p>
      <w:pPr>
        <w:spacing w:before="162" w:line="208" w:lineRule="auto"/>
        <w:ind w:left="1702"/>
        <w:rPr>
          <w:rFonts w:ascii="方正小标宋简体" w:hAnsi="方正小标宋简体" w:eastAsia="方正小标宋简体" w:cs="方正小标宋简体"/>
          <w:sz w:val="43"/>
          <w:szCs w:val="43"/>
          <w:lang w:eastAsia="zh-CN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河南省教育科学规划 2024 年度专项课题申报信息汇总表</w:t>
      </w:r>
    </w:p>
    <w:bookmarkEnd w:id="0"/>
    <w:p>
      <w:pPr>
        <w:spacing w:line="324" w:lineRule="auto"/>
        <w:rPr>
          <w:lang w:eastAsia="zh-CN"/>
        </w:rPr>
      </w:pPr>
    </w:p>
    <w:p>
      <w:pPr>
        <w:pStyle w:val="2"/>
        <w:spacing w:before="91" w:line="211" w:lineRule="auto"/>
        <w:ind w:left="929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报送单位（盖章</w:t>
      </w:r>
      <w:r>
        <w:rPr>
          <w:spacing w:val="1"/>
          <w:sz w:val="28"/>
          <w:szCs w:val="28"/>
          <w:lang w:eastAsia="zh-CN"/>
        </w:rPr>
        <w:t xml:space="preserve">）：                          </w:t>
      </w:r>
      <w:r>
        <w:rPr>
          <w:spacing w:val="-1"/>
          <w:sz w:val="28"/>
          <w:szCs w:val="28"/>
          <w:lang w:eastAsia="zh-CN"/>
        </w:rPr>
        <w:t>填表人：                联系电话：</w:t>
      </w:r>
    </w:p>
    <w:tbl>
      <w:tblPr>
        <w:tblStyle w:val="7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445"/>
        <w:gridCol w:w="2919"/>
        <w:gridCol w:w="1387"/>
        <w:gridCol w:w="2492"/>
        <w:gridCol w:w="3088"/>
        <w:gridCol w:w="1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930" w:type="dxa"/>
          </w:tcPr>
          <w:p>
            <w:pPr>
              <w:pStyle w:val="8"/>
              <w:spacing w:line="312" w:lineRule="auto"/>
              <w:rPr>
                <w:lang w:eastAsia="zh-CN"/>
              </w:rPr>
            </w:pPr>
          </w:p>
          <w:p>
            <w:pPr>
              <w:spacing w:before="91" w:line="224" w:lineRule="auto"/>
              <w:ind w:left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45" w:type="dxa"/>
          </w:tcPr>
          <w:p>
            <w:pPr>
              <w:pStyle w:val="8"/>
              <w:spacing w:line="312" w:lineRule="auto"/>
            </w:pPr>
          </w:p>
          <w:p>
            <w:pPr>
              <w:spacing w:before="91" w:line="222" w:lineRule="auto"/>
              <w:ind w:left="17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专项类型</w:t>
            </w:r>
          </w:p>
        </w:tc>
        <w:tc>
          <w:tcPr>
            <w:tcW w:w="2919" w:type="dxa"/>
          </w:tcPr>
          <w:p>
            <w:pPr>
              <w:pStyle w:val="8"/>
              <w:spacing w:line="312" w:lineRule="auto"/>
            </w:pPr>
          </w:p>
          <w:p>
            <w:pPr>
              <w:spacing w:before="91" w:line="222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申请课题名称</w:t>
            </w:r>
          </w:p>
        </w:tc>
        <w:tc>
          <w:tcPr>
            <w:tcW w:w="1387" w:type="dxa"/>
          </w:tcPr>
          <w:p>
            <w:pPr>
              <w:spacing w:before="223" w:line="231" w:lineRule="auto"/>
              <w:ind w:left="422" w:right="269" w:hanging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>
            <w:pPr>
              <w:spacing w:before="223" w:line="231" w:lineRule="auto"/>
              <w:ind w:left="697" w:right="680" w:firstLine="1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所在单位</w:t>
            </w:r>
          </w:p>
        </w:tc>
        <w:tc>
          <w:tcPr>
            <w:tcW w:w="3088" w:type="dxa"/>
          </w:tcPr>
          <w:p>
            <w:pPr>
              <w:spacing w:before="222" w:line="232" w:lineRule="auto"/>
              <w:ind w:left="1135" w:right="1116" w:firstLine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主要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参与者</w:t>
            </w:r>
          </w:p>
        </w:tc>
        <w:tc>
          <w:tcPr>
            <w:tcW w:w="1918" w:type="dxa"/>
          </w:tcPr>
          <w:p>
            <w:pPr>
              <w:spacing w:before="222" w:line="232" w:lineRule="auto"/>
              <w:ind w:left="704" w:right="674" w:hanging="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联系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</w:tcPr>
          <w:p>
            <w:pPr>
              <w:pStyle w:val="8"/>
            </w:pPr>
          </w:p>
        </w:tc>
        <w:tc>
          <w:tcPr>
            <w:tcW w:w="1445" w:type="dxa"/>
          </w:tcPr>
          <w:p>
            <w:pPr>
              <w:pStyle w:val="8"/>
            </w:pPr>
          </w:p>
        </w:tc>
        <w:tc>
          <w:tcPr>
            <w:tcW w:w="2919" w:type="dxa"/>
          </w:tcPr>
          <w:p>
            <w:pPr>
              <w:pStyle w:val="8"/>
            </w:pPr>
          </w:p>
        </w:tc>
        <w:tc>
          <w:tcPr>
            <w:tcW w:w="1387" w:type="dxa"/>
          </w:tcPr>
          <w:p>
            <w:pPr>
              <w:pStyle w:val="8"/>
            </w:pPr>
          </w:p>
        </w:tc>
        <w:tc>
          <w:tcPr>
            <w:tcW w:w="2492" w:type="dxa"/>
          </w:tcPr>
          <w:p>
            <w:pPr>
              <w:pStyle w:val="8"/>
            </w:pPr>
          </w:p>
        </w:tc>
        <w:tc>
          <w:tcPr>
            <w:tcW w:w="3088" w:type="dxa"/>
          </w:tcPr>
          <w:p>
            <w:pPr>
              <w:pStyle w:val="8"/>
            </w:pPr>
          </w:p>
        </w:tc>
        <w:tc>
          <w:tcPr>
            <w:tcW w:w="1918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</w:tcPr>
          <w:p>
            <w:pPr>
              <w:pStyle w:val="8"/>
            </w:pPr>
          </w:p>
        </w:tc>
        <w:tc>
          <w:tcPr>
            <w:tcW w:w="1445" w:type="dxa"/>
          </w:tcPr>
          <w:p>
            <w:pPr>
              <w:pStyle w:val="8"/>
            </w:pPr>
          </w:p>
        </w:tc>
        <w:tc>
          <w:tcPr>
            <w:tcW w:w="2919" w:type="dxa"/>
          </w:tcPr>
          <w:p>
            <w:pPr>
              <w:pStyle w:val="8"/>
            </w:pPr>
          </w:p>
        </w:tc>
        <w:tc>
          <w:tcPr>
            <w:tcW w:w="1387" w:type="dxa"/>
          </w:tcPr>
          <w:p>
            <w:pPr>
              <w:pStyle w:val="8"/>
            </w:pPr>
          </w:p>
        </w:tc>
        <w:tc>
          <w:tcPr>
            <w:tcW w:w="2492" w:type="dxa"/>
          </w:tcPr>
          <w:p>
            <w:pPr>
              <w:pStyle w:val="8"/>
            </w:pPr>
          </w:p>
        </w:tc>
        <w:tc>
          <w:tcPr>
            <w:tcW w:w="3088" w:type="dxa"/>
          </w:tcPr>
          <w:p>
            <w:pPr>
              <w:pStyle w:val="8"/>
            </w:pPr>
          </w:p>
        </w:tc>
        <w:tc>
          <w:tcPr>
            <w:tcW w:w="1918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</w:tcPr>
          <w:p>
            <w:pPr>
              <w:pStyle w:val="8"/>
            </w:pPr>
          </w:p>
        </w:tc>
        <w:tc>
          <w:tcPr>
            <w:tcW w:w="1445" w:type="dxa"/>
          </w:tcPr>
          <w:p>
            <w:pPr>
              <w:pStyle w:val="8"/>
            </w:pPr>
          </w:p>
        </w:tc>
        <w:tc>
          <w:tcPr>
            <w:tcW w:w="2919" w:type="dxa"/>
          </w:tcPr>
          <w:p>
            <w:pPr>
              <w:pStyle w:val="8"/>
            </w:pPr>
          </w:p>
        </w:tc>
        <w:tc>
          <w:tcPr>
            <w:tcW w:w="1387" w:type="dxa"/>
          </w:tcPr>
          <w:p>
            <w:pPr>
              <w:pStyle w:val="8"/>
            </w:pPr>
          </w:p>
        </w:tc>
        <w:tc>
          <w:tcPr>
            <w:tcW w:w="2492" w:type="dxa"/>
          </w:tcPr>
          <w:p>
            <w:pPr>
              <w:pStyle w:val="8"/>
            </w:pPr>
          </w:p>
        </w:tc>
        <w:tc>
          <w:tcPr>
            <w:tcW w:w="3088" w:type="dxa"/>
          </w:tcPr>
          <w:p>
            <w:pPr>
              <w:pStyle w:val="8"/>
            </w:pPr>
          </w:p>
        </w:tc>
        <w:tc>
          <w:tcPr>
            <w:tcW w:w="1918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0" w:type="dxa"/>
          </w:tcPr>
          <w:p>
            <w:pPr>
              <w:pStyle w:val="8"/>
            </w:pPr>
          </w:p>
        </w:tc>
        <w:tc>
          <w:tcPr>
            <w:tcW w:w="1445" w:type="dxa"/>
          </w:tcPr>
          <w:p>
            <w:pPr>
              <w:pStyle w:val="8"/>
            </w:pPr>
          </w:p>
        </w:tc>
        <w:tc>
          <w:tcPr>
            <w:tcW w:w="2919" w:type="dxa"/>
          </w:tcPr>
          <w:p>
            <w:pPr>
              <w:pStyle w:val="8"/>
            </w:pPr>
          </w:p>
        </w:tc>
        <w:tc>
          <w:tcPr>
            <w:tcW w:w="1387" w:type="dxa"/>
          </w:tcPr>
          <w:p>
            <w:pPr>
              <w:pStyle w:val="8"/>
            </w:pPr>
          </w:p>
        </w:tc>
        <w:tc>
          <w:tcPr>
            <w:tcW w:w="2492" w:type="dxa"/>
          </w:tcPr>
          <w:p>
            <w:pPr>
              <w:pStyle w:val="8"/>
            </w:pPr>
          </w:p>
        </w:tc>
        <w:tc>
          <w:tcPr>
            <w:tcW w:w="3088" w:type="dxa"/>
          </w:tcPr>
          <w:p>
            <w:pPr>
              <w:pStyle w:val="8"/>
            </w:pPr>
          </w:p>
        </w:tc>
        <w:tc>
          <w:tcPr>
            <w:tcW w:w="1918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9" w:hRule="atLeast"/>
        </w:trPr>
        <w:tc>
          <w:tcPr>
            <w:tcW w:w="930" w:type="dxa"/>
          </w:tcPr>
          <w:p>
            <w:pPr>
              <w:pStyle w:val="8"/>
            </w:pPr>
          </w:p>
        </w:tc>
        <w:tc>
          <w:tcPr>
            <w:tcW w:w="1445" w:type="dxa"/>
          </w:tcPr>
          <w:p>
            <w:pPr>
              <w:pStyle w:val="8"/>
            </w:pPr>
          </w:p>
        </w:tc>
        <w:tc>
          <w:tcPr>
            <w:tcW w:w="2919" w:type="dxa"/>
          </w:tcPr>
          <w:p>
            <w:pPr>
              <w:pStyle w:val="8"/>
            </w:pPr>
          </w:p>
        </w:tc>
        <w:tc>
          <w:tcPr>
            <w:tcW w:w="1387" w:type="dxa"/>
          </w:tcPr>
          <w:p>
            <w:pPr>
              <w:pStyle w:val="8"/>
            </w:pPr>
          </w:p>
        </w:tc>
        <w:tc>
          <w:tcPr>
            <w:tcW w:w="2492" w:type="dxa"/>
          </w:tcPr>
          <w:p>
            <w:pPr>
              <w:pStyle w:val="8"/>
            </w:pPr>
          </w:p>
        </w:tc>
        <w:tc>
          <w:tcPr>
            <w:tcW w:w="3088" w:type="dxa"/>
          </w:tcPr>
          <w:p>
            <w:pPr>
              <w:pStyle w:val="8"/>
            </w:pPr>
          </w:p>
        </w:tc>
        <w:tc>
          <w:tcPr>
            <w:tcW w:w="1918" w:type="dxa"/>
          </w:tcPr>
          <w:p>
            <w:pPr>
              <w:pStyle w:val="8"/>
            </w:pPr>
          </w:p>
        </w:tc>
      </w:tr>
    </w:tbl>
    <w:p>
      <w:pPr>
        <w:spacing w:before="68" w:line="197" w:lineRule="auto"/>
        <w:ind w:left="722"/>
        <w:rPr>
          <w:rFonts w:ascii="华文楷体" w:hAnsi="华文楷体" w:eastAsia="华文楷体" w:cs="华文楷体"/>
          <w:sz w:val="28"/>
          <w:szCs w:val="28"/>
          <w:lang w:eastAsia="zh-CN"/>
        </w:rPr>
      </w:pPr>
      <w:r>
        <w:rPr>
          <w:rFonts w:ascii="华文楷体" w:hAnsi="华文楷体" w:eastAsia="华文楷体" w:cs="华文楷体"/>
          <w:spacing w:val="-6"/>
          <w:sz w:val="28"/>
          <w:szCs w:val="28"/>
          <w:lang w:eastAsia="zh-CN"/>
        </w:rPr>
        <w:t>注</w:t>
      </w:r>
      <w:r>
        <w:rPr>
          <w:rFonts w:ascii="华文楷体" w:hAnsi="华文楷体" w:eastAsia="华文楷体" w:cs="华文楷体"/>
          <w:spacing w:val="-16"/>
          <w:sz w:val="28"/>
          <w:szCs w:val="28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  <w:lang w:eastAsia="zh-CN"/>
        </w:rPr>
        <w:t>：本表由省辖市</w:t>
      </w:r>
      <w:r>
        <w:rPr>
          <w:rFonts w:ascii="华文楷体" w:hAnsi="华文楷体" w:eastAsia="华文楷体" w:cs="华文楷体"/>
          <w:spacing w:val="-42"/>
          <w:sz w:val="28"/>
          <w:szCs w:val="28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  <w:lang w:eastAsia="zh-CN"/>
        </w:rPr>
        <w:t>、</w:t>
      </w:r>
      <w:r>
        <w:rPr>
          <w:rFonts w:ascii="华文楷体" w:hAnsi="华文楷体" w:eastAsia="华文楷体" w:cs="华文楷体"/>
          <w:spacing w:val="-40"/>
          <w:sz w:val="28"/>
          <w:szCs w:val="28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6"/>
          <w:sz w:val="28"/>
          <w:szCs w:val="28"/>
          <w:lang w:eastAsia="zh-CN"/>
        </w:rPr>
        <w:t>高校等审核单位从课题申报系统导出，加盖单位公章后扫描成 P</w:t>
      </w:r>
      <w:r>
        <w:rPr>
          <w:rFonts w:ascii="华文楷体" w:hAnsi="华文楷体" w:eastAsia="华文楷体" w:cs="华文楷体"/>
          <w:spacing w:val="-7"/>
          <w:sz w:val="28"/>
          <w:szCs w:val="28"/>
          <w:lang w:eastAsia="zh-CN"/>
        </w:rPr>
        <w:t>DF</w:t>
      </w:r>
      <w:r>
        <w:rPr>
          <w:rFonts w:ascii="华文楷体" w:hAnsi="华文楷体" w:eastAsia="华文楷体" w:cs="华文楷体"/>
          <w:spacing w:val="22"/>
          <w:sz w:val="28"/>
          <w:szCs w:val="28"/>
          <w:lang w:eastAsia="zh-CN"/>
        </w:rPr>
        <w:t xml:space="preserve"> </w:t>
      </w:r>
      <w:r>
        <w:rPr>
          <w:rFonts w:ascii="华文楷体" w:hAnsi="华文楷体" w:eastAsia="华文楷体" w:cs="华文楷体"/>
          <w:spacing w:val="-7"/>
          <w:sz w:val="28"/>
          <w:szCs w:val="28"/>
          <w:lang w:eastAsia="zh-CN"/>
        </w:rPr>
        <w:t>文档提交到平台上</w:t>
      </w:r>
    </w:p>
    <w:p>
      <w:pPr>
        <w:spacing w:line="197" w:lineRule="auto"/>
        <w:rPr>
          <w:rFonts w:hint="eastAsia" w:ascii="华文楷体" w:hAnsi="华文楷体" w:eastAsia="华文楷体" w:cs="华文楷体"/>
          <w:sz w:val="28"/>
          <w:szCs w:val="28"/>
          <w:lang w:eastAsia="zh-CN"/>
        </w:rPr>
        <w:sectPr>
          <w:footerReference r:id="rId3" w:type="default"/>
          <w:pgSz w:w="16838" w:h="11906"/>
          <w:pgMar w:top="1011" w:right="1639" w:bottom="1929" w:left="1013" w:header="0" w:footer="1656" w:gutter="0"/>
          <w:cols w:space="720" w:num="1"/>
        </w:sectPr>
      </w:pPr>
    </w:p>
    <w:p>
      <w:pPr>
        <w:spacing w:before="199" w:line="751" w:lineRule="exact"/>
        <w:ind w:firstLine="6191"/>
      </w:pPr>
    </w:p>
    <w:sectPr>
      <w:footerReference r:id="rId4" w:type="default"/>
      <w:pgSz w:w="11906" w:h="16838"/>
      <w:pgMar w:top="1431" w:right="1367" w:bottom="400" w:left="153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12444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13"/>
        <w:sz w:val="28"/>
        <w:szCs w:val="28"/>
      </w:rPr>
      <w:t xml:space="preserve"> </w:t>
    </w:r>
    <w:r>
      <w:rPr>
        <w:spacing w:val="-6"/>
        <w:sz w:val="28"/>
        <w:szCs w:val="28"/>
      </w:rPr>
      <w:t>21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E66E4"/>
    <w:rsid w:val="00212E02"/>
    <w:rsid w:val="002D7F82"/>
    <w:rsid w:val="003F0FE7"/>
    <w:rsid w:val="0055142E"/>
    <w:rsid w:val="00652A97"/>
    <w:rsid w:val="00A82514"/>
    <w:rsid w:val="00BE66E4"/>
    <w:rsid w:val="18121493"/>
    <w:rsid w:val="37C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autoRedefine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206</Characters>
  <Lines>1</Lines>
  <Paragraphs>1</Paragraphs>
  <TotalTime>5</TotalTime>
  <ScaleCrop>false</ScaleCrop>
  <LinksUpToDate>false</LinksUpToDate>
  <CharactersWithSpaces>241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微信用户</cp:lastModifiedBy>
  <dcterms:modified xsi:type="dcterms:W3CDTF">2024-10-16T09:17:34Z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2024-10-15T17:51:50Z</vt:filetime>
  </property>
  <property fmtid="{D5CDD505-2E9C-101B-9397-08002B2CF9AE}" pid="4" name="KSOProductBuildVer">
    <vt:lpwstr>2052-12.1.0.16364</vt:lpwstr>
  </property>
  <property fmtid="{D5CDD505-2E9C-101B-9397-08002B2CF9AE}" pid="5" name="ICV">
    <vt:lpwstr>81FAC6F1E8E847DB8DDA3818CA96A3C1_13</vt:lpwstr>
  </property>
</Properties>
</file>