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E0D59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 w14:paraId="6E4F4E38"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河南省教育科学规划课题2025年结项鉴定申请信息汇总表</w:t>
      </w:r>
    </w:p>
    <w:p w14:paraId="00D8FD0E">
      <w:pPr>
        <w:widowControl/>
        <w:jc w:val="left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单位（盖章）：                       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  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 填表人：                    移动电话：</w:t>
      </w:r>
    </w:p>
    <w:p w14:paraId="07D54188">
      <w:pPr>
        <w:widowControl/>
        <w:jc w:val="left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单位详细通讯地址：                                                   邮政编码：</w:t>
      </w:r>
    </w:p>
    <w:tbl>
      <w:tblPr>
        <w:tblStyle w:val="3"/>
        <w:tblW w:w="143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127"/>
        <w:gridCol w:w="1275"/>
        <w:gridCol w:w="1560"/>
        <w:gridCol w:w="1060"/>
        <w:gridCol w:w="1574"/>
        <w:gridCol w:w="2610"/>
        <w:gridCol w:w="1075"/>
        <w:gridCol w:w="1373"/>
      </w:tblGrid>
      <w:tr w14:paraId="13E7C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8C143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241F2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59B25B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30194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081CE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 题</w:t>
            </w:r>
          </w:p>
          <w:p w14:paraId="1E8E96AB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5A173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  <w:p w14:paraId="33CAADFE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78C552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课题组成员</w:t>
            </w:r>
          </w:p>
          <w:p w14:paraId="7BF27B09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367855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是否免</w:t>
            </w:r>
          </w:p>
          <w:p w14:paraId="44548344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鉴定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EA235B">
            <w:pPr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移动电话</w:t>
            </w:r>
          </w:p>
        </w:tc>
      </w:tr>
      <w:tr w14:paraId="257BF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D7152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30E660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FC0D0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6875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98837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A0F5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A893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D2E5C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B0FD9E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 w14:paraId="6F3AD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33F9E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0B09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BC2A6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9F1C9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F58E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43E5C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4D31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82921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2735F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 w14:paraId="47C9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F9A0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40C47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2F19F3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987B9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DDA87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75C1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E85D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533BE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477F4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 w14:paraId="2B4AA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465AE0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90A5A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8D341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C4A1C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DA5C4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C7FA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8495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2FEDE4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9F0713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 w14:paraId="36699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A8AF8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C7006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A5B82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5498A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FE4CA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AB8A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12B1C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D6487C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B76653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 w14:paraId="30C29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EC9C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17CB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855F5E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AD37EF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4F1F88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4C81C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04C57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277DBC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73C0C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</w:tbl>
    <w:p w14:paraId="0DA7312D">
      <w:pPr>
        <w:snapToGrid w:val="0"/>
        <w:ind w:left="1433" w:hanging="1430" w:hangingChars="596"/>
        <w:rPr>
          <w:rFonts w:hint="eastAsia" w:ascii="楷体_GB2312" w:eastAsia="楷体_GB2312"/>
          <w:sz w:val="24"/>
          <w:szCs w:val="24"/>
        </w:rPr>
      </w:pPr>
    </w:p>
    <w:p w14:paraId="18066649">
      <w:pPr>
        <w:snapToGrid w:val="0"/>
        <w:ind w:left="1433" w:hanging="1430" w:hangingChars="596"/>
        <w:rPr>
          <w:rFonts w:hint="eastAsia" w:ascii="楷体_GB2312" w:eastAsia="楷体_GB2312"/>
          <w:spacing w:val="-4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填写提示：1.此</w:t>
      </w:r>
      <w:r>
        <w:rPr>
          <w:rFonts w:hint="eastAsia" w:ascii="楷体_GB2312" w:eastAsia="楷体_GB2312"/>
          <w:spacing w:val="-4"/>
          <w:sz w:val="24"/>
          <w:szCs w:val="24"/>
        </w:rPr>
        <w:t>表电子稿以Excel格式按类别填写，内容包括本辖区或本单位一般、专项、重点、重大课题信息。</w:t>
      </w:r>
    </w:p>
    <w:p w14:paraId="3E82EED2">
      <w:pPr>
        <w:snapToGrid w:val="0"/>
        <w:ind w:left="1427" w:leftChars="399" w:hanging="230" w:hangingChars="96"/>
        <w:jc w:val="left"/>
        <w:rPr>
          <w:rFonts w:ascii="楷体_GB2312" w:eastAsia="楷体_GB2312"/>
          <w:spacing w:val="-4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2.此</w:t>
      </w:r>
      <w:r>
        <w:rPr>
          <w:rFonts w:hint="eastAsia" w:ascii="楷体_GB2312" w:eastAsia="楷体_GB2312"/>
          <w:spacing w:val="-4"/>
          <w:sz w:val="24"/>
          <w:szCs w:val="24"/>
        </w:rPr>
        <w:t>表内容作为结项评审和核发证书的信息来源，报送单位须认真核对，保证所填各项信息与申请人结项申评</w:t>
      </w:r>
      <w:r>
        <w:rPr>
          <w:rFonts w:hint="eastAsia" w:ascii="楷体_GB2312" w:hAnsi="仿宋_GB2312" w:eastAsia="楷体_GB2312" w:cs="仿宋_GB2312"/>
          <w:spacing w:val="-4"/>
          <w:sz w:val="24"/>
          <w:szCs w:val="24"/>
        </w:rPr>
        <w:t>书</w:t>
      </w:r>
      <w:r>
        <w:rPr>
          <w:rFonts w:hint="eastAsia" w:ascii="楷体_GB2312" w:eastAsia="楷体_GB2312"/>
          <w:spacing w:val="-4"/>
          <w:sz w:val="24"/>
          <w:szCs w:val="24"/>
        </w:rPr>
        <w:t>相关内容完全一致。</w:t>
      </w:r>
    </w:p>
    <w:p w14:paraId="4A45EA7A">
      <w:pPr>
        <w:ind w:firstLine="1160" w:firstLineChars="500"/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  <w:spacing w:val="-4"/>
          <w:sz w:val="24"/>
          <w:szCs w:val="24"/>
        </w:rPr>
        <w:t>3.序号由报送单位填写，分课题类别统一排序，要与纸质材料排序一致；经加盖公章的扫描件上传至平台</w:t>
      </w:r>
      <w:r>
        <w:rPr>
          <w:rFonts w:hint="eastAsia" w:ascii="楷体_GB2312" w:eastAsia="楷体_GB2312"/>
          <w:spacing w:val="-4"/>
          <w:sz w:val="24"/>
          <w:szCs w:val="24"/>
          <w:lang w:eastAsia="zh-CN"/>
        </w:rPr>
        <w:t>。</w:t>
      </w:r>
    </w:p>
    <w:sectPr>
      <w:pgSz w:w="16838" w:h="11906" w:orient="landscape"/>
      <w:pgMar w:top="1361" w:right="2268" w:bottom="153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2309"/>
    <w:rsid w:val="2EB645D8"/>
    <w:rsid w:val="38F6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270</Characters>
  <Lines>0</Lines>
  <Paragraphs>0</Paragraphs>
  <TotalTime>0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2025-03-19T07:29:00Z</dcterms:created>
  <dc:creator>＿＿LUS</dc:creator>
  <cp:lastModifiedBy>张梦蝶</cp:lastModifiedBy>
  <dcterms:modified xsi:type="dcterms:W3CDTF">2025-03-20T06:54:24Z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13BEC91A1D3E40A89A3FCEFC67D1C268_13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