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AB35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6566D0B">
      <w:pPr>
        <w:jc w:val="center"/>
        <w:rPr>
          <w:rFonts w:ascii="FZXBSJW--GB1-0" w:hAnsi="FZXBSJW--GB1-0" w:eastAsia="FZXBSJW--GB1-0" w:cs="FZXBSJW--GB1-0"/>
          <w:b/>
          <w:bCs/>
          <w:color w:val="000000"/>
          <w:sz w:val="43"/>
          <w:szCs w:val="43"/>
        </w:rPr>
      </w:pPr>
      <w:r>
        <w:rPr>
          <w:rFonts w:ascii="FZXBSJW--GB1-0" w:hAnsi="FZXBSJW--GB1-0" w:eastAsia="FZXBSJW--GB1-0" w:cs="FZXBSJW--GB1-0"/>
          <w:b/>
          <w:bCs/>
          <w:color w:val="000000"/>
          <w:sz w:val="43"/>
          <w:szCs w:val="43"/>
        </w:rPr>
        <w:t>高校科研机构和企业有效发明专利</w:t>
      </w:r>
    </w:p>
    <w:p w14:paraId="10DFB498">
      <w:pPr>
        <w:jc w:val="center"/>
        <w:rPr>
          <w:rFonts w:hint="eastAsia" w:ascii="FZXBSJW--GB1-0" w:hAnsi="FZXBSJW--GB1-0" w:eastAsia="FZXBSJW--GB1-0" w:cs="FZXBSJW--GB1-0"/>
          <w:b/>
          <w:bCs/>
          <w:color w:val="000000"/>
          <w:sz w:val="43"/>
          <w:szCs w:val="43"/>
          <w:lang w:val="en-US" w:eastAsia="zh-CN"/>
        </w:rPr>
      </w:pPr>
      <w:r>
        <w:rPr>
          <w:rFonts w:ascii="FZXBSJW--GB1-0" w:hAnsi="FZXBSJW--GB1-0" w:eastAsia="FZXBSJW--GB1-0" w:cs="FZXBSJW--GB1-0"/>
          <w:b/>
          <w:bCs/>
          <w:color w:val="000000"/>
          <w:sz w:val="43"/>
          <w:szCs w:val="43"/>
        </w:rPr>
        <w:t>转化成效表</w:t>
      </w:r>
      <w:bookmarkStart w:id="0" w:name="_GoBack"/>
      <w:bookmarkEnd w:id="0"/>
    </w:p>
    <w:p w14:paraId="7358E5BD"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填报单位：</w:t>
      </w:r>
    </w:p>
    <w:p w14:paraId="66E60A93"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填报人：                          联系电话（手机号）：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F2D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F820D5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专利名称及专利号</w:t>
            </w:r>
          </w:p>
        </w:tc>
        <w:tc>
          <w:tcPr>
            <w:tcW w:w="2130" w:type="dxa"/>
          </w:tcPr>
          <w:p w14:paraId="29741F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是否备案（转让、许可）</w:t>
            </w:r>
          </w:p>
        </w:tc>
        <w:tc>
          <w:tcPr>
            <w:tcW w:w="2131" w:type="dxa"/>
          </w:tcPr>
          <w:p w14:paraId="04CC797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2131" w:type="dxa"/>
          </w:tcPr>
          <w:p w14:paraId="4EBB8C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转化成效</w:t>
            </w:r>
          </w:p>
        </w:tc>
      </w:tr>
      <w:tr w14:paraId="286F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967EDB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AF31FF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BBDA4F3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EBB0B5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663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749B9F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31CB85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FB01C79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F6109A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8BB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80FFCD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2EACBF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D1F5CB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B51745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73D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35AA16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DD09EC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F4D3D8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0519D4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6BF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A4D0DC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AD400E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4D9C1A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33814B3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770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5488DF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FC4E9E3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A422F7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4C8160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28B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FBE89D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B2146B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DA17012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CF4ADD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7F2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1D0C66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F730743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B71C66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86E08E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1A9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8BE4DC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4D53B0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2F9222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82ABDD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2851295">
      <w:pPr>
        <w:jc w:val="left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SansCJK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7D1A"/>
    <w:rsid w:val="57F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2025-07-07T08:24:00Z</dcterms:created>
  <dc:creator>sx182</dc:creator>
  <cp:lastModifiedBy>sx182</cp:lastModifiedBy>
  <dcterms:modified xsi:type="dcterms:W3CDTF">2025-07-07T08:29:30Z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ECACB20AAD184281B2CC89E91C5086E3_11</vt:lpwstr>
  </property>
  <property fmtid="{D5CDD505-2E9C-101B-9397-08002B2CF9AE}" pid="4" name="KSOTemplateDocerSaveRecord">
    <vt:lpwstr>eyJoZGlkIjoiZTgyMTE0M2E0MzYzMDM2OTVmNTVlNTVmMjI0ZDI5NmMifQ==</vt:lpwstr>
  </property>
</Properties>
</file>