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1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2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3.xml" ContentType="application/vnd.openxmlformats-officedocument.themeOverride+xml"/>
  <Override PartName="/word/charts/chart16.xml" ContentType="application/vnd.openxmlformats-officedocument.drawingml.chart+xml"/>
  <Override PartName="/word/theme/themeOverride4.xml" ContentType="application/vnd.openxmlformats-officedocument.themeOverride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theme/themeOverride5.xml" ContentType="application/vnd.openxmlformats-officedocument.themeOverrid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theme/themeOverride6.xml" ContentType="application/vnd.openxmlformats-officedocument.themeOverride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theme/themeOverride7.xml" ContentType="application/vnd.openxmlformats-officedocument.themeOverride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theme/themeOverride8.xml" ContentType="application/vnd.openxmlformats-officedocument.themeOverride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42" w:rsidRDefault="00A76442" w:rsidP="00A76442">
      <w:pPr>
        <w:spacing w:line="594" w:lineRule="exact"/>
        <w:rPr>
          <w:rFonts w:ascii="方正仿宋简体" w:eastAsia="方正仿宋简体" w:hAnsi="宋体"/>
          <w:sz w:val="32"/>
          <w:szCs w:val="32"/>
        </w:rPr>
      </w:pPr>
      <w:bookmarkStart w:id="0" w:name="_GoBack"/>
      <w:bookmarkEnd w:id="0"/>
    </w:p>
    <w:p w:rsidR="00A76442" w:rsidRDefault="00A76442" w:rsidP="00A76442">
      <w:pPr>
        <w:spacing w:line="594" w:lineRule="exact"/>
        <w:rPr>
          <w:rFonts w:ascii="方正仿宋简体" w:eastAsia="方正仿宋简体" w:hAnsi="宋体"/>
          <w:sz w:val="32"/>
          <w:szCs w:val="32"/>
        </w:rPr>
      </w:pPr>
    </w:p>
    <w:p w:rsidR="00A76442" w:rsidRPr="00E2434D" w:rsidRDefault="00A76442" w:rsidP="00A76442">
      <w:pPr>
        <w:spacing w:beforeLines="50" w:before="143"/>
        <w:jc w:val="center"/>
        <w:rPr>
          <w:rFonts w:eastAsia="方正小标宋简体"/>
          <w:color w:val="FF0000"/>
          <w:spacing w:val="-4"/>
          <w:sz w:val="72"/>
          <w:szCs w:val="72"/>
        </w:rPr>
      </w:pPr>
      <w:r w:rsidRPr="00E2434D">
        <w:rPr>
          <w:rFonts w:eastAsia="方正小标宋简体" w:hint="eastAsia"/>
          <w:bCs/>
          <w:color w:val="FF0000"/>
          <w:spacing w:val="32"/>
          <w:sz w:val="72"/>
          <w:szCs w:val="72"/>
        </w:rPr>
        <w:t>中国纤维检验局文件</w:t>
      </w:r>
    </w:p>
    <w:p w:rsidR="00A76442" w:rsidRPr="004017B9" w:rsidRDefault="00A76442" w:rsidP="00A76442">
      <w:pPr>
        <w:spacing w:line="594" w:lineRule="exact"/>
        <w:rPr>
          <w:rFonts w:ascii="方正仿宋简体" w:eastAsia="方正仿宋简体" w:hAnsi="宋体"/>
          <w:sz w:val="32"/>
          <w:szCs w:val="32"/>
        </w:rPr>
      </w:pPr>
    </w:p>
    <w:p w:rsidR="00A76442" w:rsidRPr="00EE59B8" w:rsidRDefault="00A76442" w:rsidP="00A76442">
      <w:pPr>
        <w:spacing w:line="594" w:lineRule="exact"/>
        <w:rPr>
          <w:rFonts w:ascii="方正仿宋简体" w:eastAsia="方正仿宋简体" w:hAnsi="宋体"/>
          <w:sz w:val="32"/>
          <w:szCs w:val="32"/>
        </w:rPr>
      </w:pPr>
    </w:p>
    <w:p w:rsidR="00A76442" w:rsidRPr="00EE59B8" w:rsidRDefault="00A76442" w:rsidP="00A76442">
      <w:pPr>
        <w:spacing w:beforeLines="50" w:before="143" w:line="594" w:lineRule="exact"/>
        <w:jc w:val="center"/>
        <w:rPr>
          <w:rFonts w:ascii="方正仿宋简体" w:eastAsia="方正仿宋简体" w:hAnsi="宋体"/>
          <w:sz w:val="32"/>
          <w:szCs w:val="32"/>
        </w:rPr>
      </w:pPr>
      <w:r w:rsidRPr="00EE59B8">
        <w:rPr>
          <w:rFonts w:ascii="方正仿宋简体" w:eastAsia="方正仿宋简体" w:hAnsi="宋体" w:hint="eastAsia"/>
          <w:sz w:val="32"/>
          <w:szCs w:val="32"/>
        </w:rPr>
        <w:t>中纤局</w:t>
      </w:r>
      <w:r>
        <w:rPr>
          <w:rFonts w:ascii="方正仿宋简体" w:eastAsia="方正仿宋简体" w:hAnsi="宋体" w:hint="eastAsia"/>
          <w:sz w:val="32"/>
          <w:szCs w:val="32"/>
        </w:rPr>
        <w:t>检二</w:t>
      </w:r>
      <w:r w:rsidRPr="00EE59B8">
        <w:rPr>
          <w:rFonts w:ascii="方正仿宋简体" w:eastAsia="方正仿宋简体" w:hAnsi="宋体" w:hint="eastAsia"/>
          <w:sz w:val="32"/>
          <w:szCs w:val="32"/>
        </w:rPr>
        <w:t>发〔201</w:t>
      </w:r>
      <w:r>
        <w:rPr>
          <w:rFonts w:ascii="方正仿宋简体" w:eastAsia="方正仿宋简体" w:hAnsi="宋体" w:hint="eastAsia"/>
          <w:sz w:val="32"/>
          <w:szCs w:val="32"/>
        </w:rPr>
        <w:t>8</w:t>
      </w:r>
      <w:r w:rsidRPr="00EE59B8">
        <w:rPr>
          <w:rFonts w:ascii="方正仿宋简体" w:eastAsia="方正仿宋简体" w:hAnsi="宋体" w:hint="eastAsia"/>
          <w:sz w:val="32"/>
          <w:szCs w:val="32"/>
        </w:rPr>
        <w:t>〕</w:t>
      </w:r>
      <w:r>
        <w:rPr>
          <w:rFonts w:ascii="方正仿宋简体" w:eastAsia="方正仿宋简体" w:hAnsi="宋体" w:hint="eastAsia"/>
          <w:sz w:val="32"/>
          <w:szCs w:val="32"/>
        </w:rPr>
        <w:t>44</w:t>
      </w:r>
      <w:r w:rsidRPr="00EE59B8">
        <w:rPr>
          <w:rFonts w:ascii="方正仿宋简体" w:eastAsia="方正仿宋简体" w:hAnsi="宋体" w:hint="eastAsia"/>
          <w:sz w:val="32"/>
          <w:szCs w:val="32"/>
        </w:rPr>
        <w:t>号</w:t>
      </w:r>
    </w:p>
    <w:p w:rsidR="00A76442" w:rsidRPr="00EE59B8" w:rsidRDefault="00A76442" w:rsidP="00A76442">
      <w:pPr>
        <w:spacing w:line="594" w:lineRule="exact"/>
        <w:rPr>
          <w:rFonts w:ascii="方正仿宋简体" w:eastAsia="方正仿宋简体" w:hAnsi="宋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ACDDC3" wp14:editId="28C473BC">
                <wp:simplePos x="0" y="0"/>
                <wp:positionH relativeFrom="column">
                  <wp:posOffset>-1905</wp:posOffset>
                </wp:positionH>
                <wp:positionV relativeFrom="paragraph">
                  <wp:posOffset>128270</wp:posOffset>
                </wp:positionV>
                <wp:extent cx="5625465" cy="3810"/>
                <wp:effectExtent l="0" t="19050" r="13335" b="34290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25465" cy="38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1pt" to="442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" strokecolor="red" strokeweight="3pt"/>
            </w:pict>
          </mc:Fallback>
        </mc:AlternateContent>
      </w:r>
    </w:p>
    <w:p w:rsidR="00A76442" w:rsidRPr="00EE59B8" w:rsidRDefault="00A76442" w:rsidP="00A76442">
      <w:pPr>
        <w:spacing w:line="594" w:lineRule="exact"/>
        <w:rPr>
          <w:rFonts w:ascii="方正仿宋简体" w:eastAsia="方正仿宋简体" w:hAnsi="宋体"/>
          <w:sz w:val="32"/>
          <w:szCs w:val="32"/>
        </w:rPr>
      </w:pPr>
    </w:p>
    <w:p w:rsidR="00521ED2" w:rsidRPr="00045FE1" w:rsidRDefault="00521ED2" w:rsidP="00045FE1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 w:rsidRPr="00045FE1">
        <w:rPr>
          <w:rFonts w:ascii="方正小标宋简体" w:eastAsia="方正小标宋简体" w:hint="eastAsia"/>
          <w:sz w:val="44"/>
          <w:szCs w:val="44"/>
        </w:rPr>
        <w:t>中国纤维检验局关于发布2017年度</w:t>
      </w:r>
    </w:p>
    <w:p w:rsidR="00521ED2" w:rsidRPr="00045FE1" w:rsidRDefault="00521ED2" w:rsidP="00045FE1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 w:rsidRPr="00045FE1">
        <w:rPr>
          <w:rFonts w:ascii="方正小标宋简体" w:eastAsia="方正小标宋简体" w:hint="eastAsia"/>
          <w:sz w:val="44"/>
          <w:szCs w:val="44"/>
        </w:rPr>
        <w:t>山羊绒质量分析报告的通知</w:t>
      </w:r>
    </w:p>
    <w:p w:rsidR="00521ED2" w:rsidRPr="00521ED2" w:rsidRDefault="00521ED2" w:rsidP="00832BD4">
      <w:pPr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521ED2" w:rsidRPr="00521ED2" w:rsidRDefault="00521ED2" w:rsidP="00832BD4">
      <w:pPr>
        <w:tabs>
          <w:tab w:val="left" w:pos="7513"/>
        </w:tabs>
        <w:spacing w:line="540" w:lineRule="exact"/>
        <w:rPr>
          <w:rFonts w:ascii="方正仿宋简体" w:eastAsia="方正仿宋简体"/>
          <w:sz w:val="32"/>
          <w:szCs w:val="32"/>
        </w:rPr>
      </w:pPr>
      <w:r w:rsidRPr="00521ED2">
        <w:rPr>
          <w:rFonts w:ascii="方正仿宋简体" w:eastAsia="方正仿宋简体" w:hint="eastAsia"/>
          <w:sz w:val="32"/>
          <w:szCs w:val="32"/>
        </w:rPr>
        <w:t>各省、自治区、直辖市</w:t>
      </w:r>
      <w:r w:rsidR="001C1C91">
        <w:rPr>
          <w:rFonts w:ascii="方正仿宋简体" w:eastAsia="方正仿宋简体" w:hint="eastAsia"/>
          <w:sz w:val="32"/>
          <w:szCs w:val="32"/>
        </w:rPr>
        <w:t>、计划单列市</w:t>
      </w:r>
      <w:r w:rsidRPr="00521ED2">
        <w:rPr>
          <w:rFonts w:ascii="方正仿宋简体" w:eastAsia="方正仿宋简体" w:hint="eastAsia"/>
          <w:sz w:val="32"/>
          <w:szCs w:val="32"/>
        </w:rPr>
        <w:t>纤维检验局（所）</w:t>
      </w:r>
      <w:r w:rsidR="00045FE1">
        <w:rPr>
          <w:rFonts w:ascii="方正仿宋简体" w:eastAsia="方正仿宋简体" w:hint="eastAsia"/>
          <w:sz w:val="32"/>
          <w:szCs w:val="32"/>
        </w:rPr>
        <w:t>，新疆生产建设兵团纤维质量监督管理局：</w:t>
      </w:r>
    </w:p>
    <w:p w:rsidR="00521ED2" w:rsidRPr="00521ED2" w:rsidRDefault="00521ED2" w:rsidP="00832BD4">
      <w:pPr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521ED2">
        <w:rPr>
          <w:rFonts w:ascii="方正仿宋简体" w:eastAsia="方正仿宋简体" w:hint="eastAsia"/>
          <w:sz w:val="32"/>
          <w:szCs w:val="32"/>
        </w:rPr>
        <w:t>根据《毛绒纤维质量监督管理办法》，中国纤维检验局依据山羊绒公证检验工作规程和相关国家标准，组织实施了2017年度山羊绒公证检验工作，完成了山羊绒质量数据统计分析。《2017年度山羊绒质量分析报告》现予发布。</w:t>
      </w:r>
    </w:p>
    <w:p w:rsidR="00521ED2" w:rsidRPr="00521ED2" w:rsidRDefault="00521ED2" w:rsidP="00832BD4">
      <w:pPr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521ED2" w:rsidRPr="00521ED2" w:rsidRDefault="00521ED2" w:rsidP="00832BD4">
      <w:pPr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521ED2" w:rsidRPr="00521ED2" w:rsidRDefault="000B77B6" w:rsidP="00832BD4">
      <w:pPr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alt="GZ_TYPE" style="position:absolute;left:0;text-align:left;margin-left:248.8pt;margin-top:-63.05pt;width:128.3pt;height:126.05pt;z-index:251697152;mso-position-horizontal-relative:text;mso-position-vertical-relative:text" stroked="f">
            <v:imagedata r:id="rId7" o:title=""/>
          </v:shape>
          <w:control r:id="rId8" w:name="AztSiw1" w:shapeid="_x0000_s1026"/>
        </w:pict>
      </w:r>
      <w:r w:rsidR="00521ED2" w:rsidRPr="00521ED2">
        <w:rPr>
          <w:rFonts w:ascii="方正仿宋简体" w:eastAsia="方正仿宋简体" w:hint="eastAsia"/>
          <w:sz w:val="32"/>
          <w:szCs w:val="32"/>
        </w:rPr>
        <w:t xml:space="preserve">                         </w:t>
      </w:r>
      <w:r w:rsidR="001C1C91">
        <w:rPr>
          <w:rFonts w:ascii="方正仿宋简体" w:eastAsia="方正仿宋简体" w:hint="eastAsia"/>
          <w:sz w:val="32"/>
          <w:szCs w:val="32"/>
        </w:rPr>
        <w:t xml:space="preserve">    </w:t>
      </w:r>
      <w:r w:rsidR="00521ED2" w:rsidRPr="00521ED2">
        <w:rPr>
          <w:rFonts w:ascii="方正仿宋简体" w:eastAsia="方正仿宋简体" w:hint="eastAsia"/>
          <w:sz w:val="32"/>
          <w:szCs w:val="32"/>
        </w:rPr>
        <w:t>中国纤维检验局</w:t>
      </w:r>
    </w:p>
    <w:p w:rsidR="008C2049" w:rsidRDefault="00521ED2" w:rsidP="00832BD4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521ED2">
        <w:rPr>
          <w:rFonts w:ascii="方正仿宋简体" w:eastAsia="方正仿宋简体" w:hint="eastAsia"/>
          <w:sz w:val="32"/>
          <w:szCs w:val="32"/>
        </w:rPr>
        <w:t xml:space="preserve">                         </w:t>
      </w:r>
      <w:r w:rsidR="001C1C91">
        <w:rPr>
          <w:rFonts w:ascii="方正仿宋简体" w:eastAsia="方正仿宋简体" w:hint="eastAsia"/>
          <w:sz w:val="32"/>
          <w:szCs w:val="32"/>
        </w:rPr>
        <w:t xml:space="preserve">   </w:t>
      </w:r>
      <w:r w:rsidRPr="00521ED2">
        <w:rPr>
          <w:rFonts w:ascii="方正仿宋简体" w:eastAsia="方正仿宋简体" w:hint="eastAsia"/>
          <w:sz w:val="32"/>
          <w:szCs w:val="32"/>
        </w:rPr>
        <w:t>2018年8月15日</w:t>
      </w:r>
    </w:p>
    <w:p w:rsidR="00862AAE" w:rsidRPr="00B500C5" w:rsidRDefault="00862AAE" w:rsidP="00B500C5">
      <w:pPr>
        <w:tabs>
          <w:tab w:val="left" w:pos="7513"/>
        </w:tabs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 w:rsidRPr="00B500C5">
        <w:rPr>
          <w:rFonts w:ascii="方正小标宋简体" w:eastAsia="方正小标宋简体" w:hint="eastAsia"/>
          <w:sz w:val="44"/>
          <w:szCs w:val="44"/>
        </w:rPr>
        <w:lastRenderedPageBreak/>
        <w:t>2017年度山羊绒质量分析报告</w:t>
      </w:r>
    </w:p>
    <w:p w:rsidR="00862AAE" w:rsidRPr="00862AAE" w:rsidRDefault="00862AAE" w:rsidP="00862AAE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862AAE" w:rsidRPr="00862AAE" w:rsidRDefault="00862AAE" w:rsidP="00862AAE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862AAE">
        <w:rPr>
          <w:rFonts w:ascii="方正仿宋简体" w:eastAsia="方正仿宋简体" w:hint="eastAsia"/>
          <w:sz w:val="32"/>
          <w:szCs w:val="32"/>
        </w:rPr>
        <w:t>2017年，中国纤维检验局组织河北、内蒙古、浙江、陕西、青海、宁夏、新疆维吾尔自治区（省、市）10家专业纤维检验机构，在全国山羊绒主产销地依据GB 18267-2013《山羊绒》国家标准、《山羊绒公证检验工作规程（试行）》，对山羊原绒、分梳山羊绒实施公证检验，统计分析山羊绒主要质量指标，形成2017年度山羊绒质量状况报告。</w:t>
      </w:r>
    </w:p>
    <w:p w:rsidR="00862AAE" w:rsidRPr="00AE476D" w:rsidRDefault="00862AAE" w:rsidP="00862AAE">
      <w:pPr>
        <w:tabs>
          <w:tab w:val="left" w:pos="7513"/>
        </w:tabs>
        <w:spacing w:line="594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AE476D">
        <w:rPr>
          <w:rFonts w:ascii="方正黑体简体" w:eastAsia="方正黑体简体" w:hint="eastAsia"/>
          <w:sz w:val="32"/>
          <w:szCs w:val="32"/>
        </w:rPr>
        <w:t>一、山羊绒总体质量状况</w:t>
      </w:r>
    </w:p>
    <w:p w:rsidR="00862AAE" w:rsidRPr="00AE476D" w:rsidRDefault="00862AAE" w:rsidP="00AE476D">
      <w:pPr>
        <w:tabs>
          <w:tab w:val="left" w:pos="7513"/>
        </w:tabs>
        <w:spacing w:line="594" w:lineRule="exact"/>
        <w:ind w:firstLineChars="200" w:firstLine="625"/>
        <w:rPr>
          <w:rFonts w:ascii="方正楷体简体" w:eastAsia="方正楷体简体"/>
          <w:b/>
          <w:sz w:val="32"/>
          <w:szCs w:val="32"/>
        </w:rPr>
      </w:pPr>
      <w:r w:rsidRPr="00AE476D">
        <w:rPr>
          <w:rFonts w:ascii="方正楷体简体" w:eastAsia="方正楷体简体" w:hint="eastAsia"/>
          <w:b/>
          <w:sz w:val="32"/>
          <w:szCs w:val="32"/>
        </w:rPr>
        <w:t>（一）山羊原绒</w:t>
      </w:r>
    </w:p>
    <w:p w:rsidR="001C1C91" w:rsidRDefault="00862AAE" w:rsidP="009E1BDB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862AAE">
        <w:rPr>
          <w:rFonts w:ascii="方正仿宋简体" w:eastAsia="方正仿宋简体" w:hint="eastAsia"/>
          <w:sz w:val="32"/>
          <w:szCs w:val="32"/>
        </w:rPr>
        <w:t>2017年度，全国山羊原绒公证检验涉及产区9个，比上一年度增加2个，涉及加工企业26家，比上一年度减少2家，公检量5868.03吨，比上一年减少10.27%，其中：白山羊原绒5672.37吨，占比96.67％；紫山羊原绒195.66吨，占比3.33％。</w:t>
      </w:r>
    </w:p>
    <w:p w:rsidR="001C1C91" w:rsidRDefault="009E1BDB" w:rsidP="009E1BDB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613135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398AA5F" wp14:editId="62CCC564">
            <wp:simplePos x="0" y="0"/>
            <wp:positionH relativeFrom="column">
              <wp:posOffset>302260</wp:posOffset>
            </wp:positionH>
            <wp:positionV relativeFrom="paragraph">
              <wp:posOffset>109855</wp:posOffset>
            </wp:positionV>
            <wp:extent cx="5273040" cy="2971800"/>
            <wp:effectExtent l="0" t="0" r="22860" b="19050"/>
            <wp:wrapNone/>
            <wp:docPr id="1" name="图表 1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C91" w:rsidRDefault="001C1C91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C1C91" w:rsidRDefault="001C1C91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C1C91" w:rsidRDefault="001C1C91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C1C91" w:rsidRDefault="001C1C91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C1C91" w:rsidRDefault="001C1C91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C1C91" w:rsidRDefault="001C1C91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C1C91" w:rsidRDefault="001C1C91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C1C91" w:rsidRPr="00FC14AC" w:rsidRDefault="00FC14AC" w:rsidP="00FC14AC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FC14AC">
        <w:rPr>
          <w:rFonts w:ascii="方正仿宋简体" w:eastAsia="方正仿宋简体" w:hint="eastAsia"/>
          <w:sz w:val="32"/>
          <w:szCs w:val="32"/>
        </w:rPr>
        <w:lastRenderedPageBreak/>
        <w:t>近年来，受市场经济影响，绒山羊饲养收益偏低，牧民养殖绒山羊意愿下降，山羊绒产量微幅下跌，山羊原绒公证检验量也跟随呈现下滑趋势。2017年，全国山羊原绒公检量占产量36.16%。</w:t>
      </w:r>
    </w:p>
    <w:p w:rsidR="00FC14AC" w:rsidRDefault="004154D9" w:rsidP="004154D9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4BD8716" wp14:editId="55F43733">
            <wp:simplePos x="0" y="0"/>
            <wp:positionH relativeFrom="column">
              <wp:posOffset>220345</wp:posOffset>
            </wp:positionH>
            <wp:positionV relativeFrom="paragraph">
              <wp:posOffset>239395</wp:posOffset>
            </wp:positionV>
            <wp:extent cx="5274310" cy="3021070"/>
            <wp:effectExtent l="0" t="0" r="21590" b="27305"/>
            <wp:wrapNone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4AC" w:rsidRDefault="00FC14A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FC14AC" w:rsidRDefault="00FC14A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FC14AC" w:rsidRDefault="00FC14A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FC14AC" w:rsidRDefault="00FC14A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FC14AC" w:rsidRDefault="00FC14A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FC14AC" w:rsidRDefault="00FC14A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FC14AC" w:rsidRDefault="00FC14A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476D" w:rsidRDefault="00AE476D" w:rsidP="006E27DF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FC14AC" w:rsidRPr="006E27DF" w:rsidRDefault="006E27DF" w:rsidP="006E27DF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6E27DF">
        <w:rPr>
          <w:rFonts w:ascii="方正仿宋简体" w:eastAsia="方正仿宋简体" w:hint="eastAsia"/>
          <w:sz w:val="32"/>
          <w:szCs w:val="32"/>
        </w:rPr>
        <w:t>内蒙古作为我国最主要的羊绒产区，2017年山羊原绒公检量4439.62吨，较上一年度增加245.29吨，增幅为5.85%，在全国比重进一步扩大，达到75.66%，较上一年度增加11.52个百分点。陕西、宁夏原绒公检量均有所增加，分别为437.91吨、107.3吨，较上一年度增加72.8吨、10.85吨，增幅较为明显，分别为19.94%、11.25%。青海、新疆、西藏地区原绒公检量下降明显，分别为456.76吨、224.62吨、19.46吨，较上一年度减少369.06吨、700.38吨、80.44吨，同比下降44.69%、75.72%、80.52%。</w:t>
      </w: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154D9" w:rsidRDefault="00401AFC" w:rsidP="00401AFC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4F68210" wp14:editId="4FE84DD1">
            <wp:simplePos x="0" y="0"/>
            <wp:positionH relativeFrom="column">
              <wp:posOffset>197485</wp:posOffset>
            </wp:positionH>
            <wp:positionV relativeFrom="paragraph">
              <wp:posOffset>161290</wp:posOffset>
            </wp:positionV>
            <wp:extent cx="5278582" cy="2860964"/>
            <wp:effectExtent l="0" t="0" r="17780" b="15875"/>
            <wp:wrapNone/>
            <wp:docPr id="2" name="图表 2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B060A" w:rsidRPr="006B060A" w:rsidRDefault="006B060A" w:rsidP="006B060A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6B060A">
        <w:rPr>
          <w:rFonts w:ascii="方正仿宋简体" w:eastAsia="方正仿宋简体" w:hint="eastAsia"/>
          <w:sz w:val="32"/>
          <w:szCs w:val="32"/>
        </w:rPr>
        <w:t>白山羊原绒主要分布在内蒙古、青海、陕西、新疆、宁夏、山西、甘肃、辽宁、西藏。平均型号等级为细型二等，平均直径为15.6μm，手扯长度为41mm，洗净率为71.09％，净绒率为50.53%。与2016年相比，平均直径增加了0.1μm、手扯长度持平、洗净率提高了2.22个百分点、净绒率提高了0.62个百分点。</w:t>
      </w:r>
    </w:p>
    <w:p w:rsidR="004154D9" w:rsidRPr="005F4735" w:rsidRDefault="006B060A" w:rsidP="00951320">
      <w:pPr>
        <w:tabs>
          <w:tab w:val="left" w:pos="7513"/>
        </w:tabs>
        <w:spacing w:line="594" w:lineRule="exact"/>
        <w:jc w:val="center"/>
        <w:rPr>
          <w:rFonts w:ascii="方正仿宋简体" w:eastAsia="方正仿宋简体"/>
          <w:b/>
          <w:sz w:val="28"/>
          <w:szCs w:val="28"/>
        </w:rPr>
      </w:pPr>
      <w:r w:rsidRPr="005F4735">
        <w:rPr>
          <w:rFonts w:ascii="方正仿宋简体" w:eastAsia="方正仿宋简体" w:hint="eastAsia"/>
          <w:b/>
          <w:sz w:val="28"/>
          <w:szCs w:val="28"/>
        </w:rPr>
        <w:t>表1-1  2017年与2016年白山羊原绒主要质量指标对比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67"/>
        <w:gridCol w:w="2016"/>
        <w:gridCol w:w="1967"/>
        <w:gridCol w:w="1567"/>
        <w:gridCol w:w="1567"/>
      </w:tblGrid>
      <w:tr w:rsidR="00046234" w:rsidRPr="00DF169E" w:rsidTr="00046234">
        <w:trPr>
          <w:trHeight w:val="567"/>
          <w:jc w:val="center"/>
        </w:trPr>
        <w:tc>
          <w:tcPr>
            <w:tcW w:w="0" w:type="auto"/>
            <w:vAlign w:val="center"/>
          </w:tcPr>
          <w:p w:rsidR="00046234" w:rsidRPr="00DF169E" w:rsidRDefault="00046234" w:rsidP="00DA6B13">
            <w:pPr>
              <w:pStyle w:val="a6"/>
              <w:ind w:firstLineChars="50" w:firstLine="116"/>
              <w:jc w:val="both"/>
            </w:pPr>
            <w:r w:rsidRPr="00DF169E">
              <w:rPr>
                <w:rFonts w:hint="eastAsia"/>
              </w:rPr>
              <w:t>年份</w:t>
            </w:r>
          </w:p>
        </w:tc>
        <w:tc>
          <w:tcPr>
            <w:tcW w:w="0" w:type="auto"/>
            <w:vAlign w:val="center"/>
          </w:tcPr>
          <w:p w:rsidR="00046234" w:rsidRPr="00DF169E" w:rsidRDefault="00046234" w:rsidP="00BC13E2">
            <w:pPr>
              <w:pStyle w:val="a6"/>
            </w:pPr>
            <w:r w:rsidRPr="00DF169E">
              <w:rPr>
                <w:rFonts w:hint="eastAsia"/>
              </w:rPr>
              <w:t>平均直径（μ</w:t>
            </w:r>
            <w:r w:rsidRPr="00DF169E">
              <w:rPr>
                <w:rFonts w:hint="eastAsia"/>
              </w:rPr>
              <w:t>m</w:t>
            </w:r>
            <w:r w:rsidRPr="00DF169E">
              <w:rPr>
                <w:rFonts w:hint="eastAsia"/>
              </w:rPr>
              <w:t>）</w:t>
            </w:r>
          </w:p>
        </w:tc>
        <w:tc>
          <w:tcPr>
            <w:tcW w:w="0" w:type="auto"/>
            <w:vAlign w:val="center"/>
          </w:tcPr>
          <w:p w:rsidR="00046234" w:rsidRPr="00DF169E" w:rsidRDefault="00046234" w:rsidP="00BC13E2">
            <w:pPr>
              <w:pStyle w:val="a6"/>
            </w:pPr>
            <w:r w:rsidRPr="00DF169E">
              <w:rPr>
                <w:rFonts w:hint="eastAsia"/>
              </w:rPr>
              <w:t>手扯长度（</w:t>
            </w:r>
            <w:r w:rsidRPr="00DF169E">
              <w:rPr>
                <w:rFonts w:hint="eastAsia"/>
              </w:rPr>
              <w:t>mm</w:t>
            </w:r>
            <w:r w:rsidRPr="00DF169E">
              <w:rPr>
                <w:rFonts w:hint="eastAsia"/>
              </w:rPr>
              <w:t>）</w:t>
            </w:r>
          </w:p>
        </w:tc>
        <w:tc>
          <w:tcPr>
            <w:tcW w:w="0" w:type="auto"/>
            <w:vAlign w:val="center"/>
          </w:tcPr>
          <w:p w:rsidR="00046234" w:rsidRPr="00DF169E" w:rsidRDefault="00046234" w:rsidP="00BC13E2">
            <w:pPr>
              <w:pStyle w:val="a6"/>
            </w:pPr>
            <w:r w:rsidRPr="00DF169E">
              <w:rPr>
                <w:rFonts w:hint="eastAsia"/>
              </w:rPr>
              <w:t>洗净率（</w:t>
            </w:r>
            <w:r w:rsidRPr="00DF169E">
              <w:rPr>
                <w:rFonts w:hint="eastAsia"/>
              </w:rPr>
              <w:t>%</w:t>
            </w:r>
            <w:r w:rsidRPr="00DF169E">
              <w:rPr>
                <w:rFonts w:hint="eastAsia"/>
              </w:rPr>
              <w:t>）</w:t>
            </w:r>
          </w:p>
        </w:tc>
        <w:tc>
          <w:tcPr>
            <w:tcW w:w="0" w:type="auto"/>
            <w:vAlign w:val="center"/>
          </w:tcPr>
          <w:p w:rsidR="00046234" w:rsidRPr="00DF169E" w:rsidRDefault="00046234" w:rsidP="00BC13E2">
            <w:pPr>
              <w:pStyle w:val="a6"/>
            </w:pPr>
            <w:r w:rsidRPr="00DF169E">
              <w:rPr>
                <w:rFonts w:hint="eastAsia"/>
              </w:rPr>
              <w:t>净绒率（</w:t>
            </w:r>
            <w:r w:rsidRPr="00DF169E">
              <w:rPr>
                <w:rFonts w:hint="eastAsia"/>
              </w:rPr>
              <w:t>%</w:t>
            </w:r>
            <w:r w:rsidRPr="00DF169E">
              <w:rPr>
                <w:rFonts w:hint="eastAsia"/>
              </w:rPr>
              <w:t>）</w:t>
            </w:r>
          </w:p>
        </w:tc>
      </w:tr>
      <w:tr w:rsidR="00046234" w:rsidRPr="00DF169E" w:rsidTr="00046234">
        <w:trPr>
          <w:trHeight w:val="567"/>
          <w:jc w:val="center"/>
        </w:trPr>
        <w:tc>
          <w:tcPr>
            <w:tcW w:w="0" w:type="auto"/>
            <w:vAlign w:val="center"/>
          </w:tcPr>
          <w:p w:rsidR="00046234" w:rsidRPr="00DF169E" w:rsidRDefault="00046234" w:rsidP="00BC13E2">
            <w:pPr>
              <w:pStyle w:val="a6"/>
            </w:pPr>
            <w:r w:rsidRPr="00DF169E">
              <w:rPr>
                <w:rFonts w:hint="eastAsia"/>
              </w:rPr>
              <w:t>2017</w:t>
            </w:r>
            <w:r w:rsidRPr="00DF169E">
              <w:rPr>
                <w:rFonts w:hint="eastAsia"/>
              </w:rPr>
              <w:t>年</w:t>
            </w:r>
          </w:p>
        </w:tc>
        <w:tc>
          <w:tcPr>
            <w:tcW w:w="0" w:type="auto"/>
            <w:vAlign w:val="center"/>
          </w:tcPr>
          <w:p w:rsidR="00046234" w:rsidRPr="00DF169E" w:rsidRDefault="00046234" w:rsidP="00BC13E2">
            <w:pPr>
              <w:pStyle w:val="a6"/>
            </w:pPr>
            <w:r w:rsidRPr="00DF169E">
              <w:rPr>
                <w:rFonts w:hint="eastAsia"/>
              </w:rPr>
              <w:t>15.6</w:t>
            </w:r>
          </w:p>
        </w:tc>
        <w:tc>
          <w:tcPr>
            <w:tcW w:w="0" w:type="auto"/>
            <w:vAlign w:val="center"/>
          </w:tcPr>
          <w:p w:rsidR="00046234" w:rsidRPr="00DF169E" w:rsidRDefault="00046234" w:rsidP="00BC13E2">
            <w:pPr>
              <w:pStyle w:val="a6"/>
            </w:pPr>
            <w:r w:rsidRPr="00DF169E">
              <w:rPr>
                <w:rFonts w:hint="eastAsia"/>
              </w:rPr>
              <w:t xml:space="preserve">41 </w:t>
            </w:r>
          </w:p>
        </w:tc>
        <w:tc>
          <w:tcPr>
            <w:tcW w:w="0" w:type="auto"/>
            <w:vAlign w:val="center"/>
          </w:tcPr>
          <w:p w:rsidR="00046234" w:rsidRPr="00DF169E" w:rsidRDefault="00046234" w:rsidP="00BC13E2">
            <w:pPr>
              <w:pStyle w:val="a6"/>
            </w:pPr>
            <w:r w:rsidRPr="00DF169E">
              <w:rPr>
                <w:rFonts w:hint="eastAsia"/>
              </w:rPr>
              <w:t>71.09</w:t>
            </w:r>
          </w:p>
        </w:tc>
        <w:tc>
          <w:tcPr>
            <w:tcW w:w="0" w:type="auto"/>
            <w:vAlign w:val="center"/>
          </w:tcPr>
          <w:p w:rsidR="00046234" w:rsidRPr="00DF169E" w:rsidRDefault="00046234" w:rsidP="00BC13E2">
            <w:pPr>
              <w:pStyle w:val="a6"/>
            </w:pPr>
            <w:r w:rsidRPr="00DF169E">
              <w:rPr>
                <w:rFonts w:hint="eastAsia"/>
              </w:rPr>
              <w:t>50.53</w:t>
            </w:r>
          </w:p>
        </w:tc>
      </w:tr>
      <w:tr w:rsidR="00046234" w:rsidRPr="00DF169E" w:rsidTr="00046234">
        <w:trPr>
          <w:trHeight w:val="567"/>
          <w:jc w:val="center"/>
        </w:trPr>
        <w:tc>
          <w:tcPr>
            <w:tcW w:w="0" w:type="auto"/>
            <w:vAlign w:val="center"/>
          </w:tcPr>
          <w:p w:rsidR="00046234" w:rsidRPr="00DF169E" w:rsidRDefault="00046234" w:rsidP="00BC13E2">
            <w:pPr>
              <w:pStyle w:val="a6"/>
            </w:pPr>
            <w:r w:rsidRPr="00DF169E">
              <w:rPr>
                <w:rFonts w:hint="eastAsia"/>
              </w:rPr>
              <w:t>2016</w:t>
            </w:r>
            <w:r w:rsidRPr="00DF169E">
              <w:rPr>
                <w:rFonts w:hint="eastAsia"/>
              </w:rPr>
              <w:t>年</w:t>
            </w:r>
          </w:p>
        </w:tc>
        <w:tc>
          <w:tcPr>
            <w:tcW w:w="0" w:type="auto"/>
            <w:vAlign w:val="center"/>
          </w:tcPr>
          <w:p w:rsidR="00046234" w:rsidRPr="00DF169E" w:rsidRDefault="00046234" w:rsidP="00BC13E2">
            <w:pPr>
              <w:pStyle w:val="a6"/>
            </w:pPr>
            <w:r w:rsidRPr="00DF169E">
              <w:rPr>
                <w:rFonts w:hint="eastAsia"/>
              </w:rPr>
              <w:t>15.5</w:t>
            </w:r>
          </w:p>
        </w:tc>
        <w:tc>
          <w:tcPr>
            <w:tcW w:w="0" w:type="auto"/>
            <w:vAlign w:val="center"/>
          </w:tcPr>
          <w:p w:rsidR="00046234" w:rsidRPr="00DF169E" w:rsidRDefault="00046234" w:rsidP="00BC13E2">
            <w:pPr>
              <w:pStyle w:val="a6"/>
            </w:pPr>
            <w:r w:rsidRPr="00DF169E">
              <w:rPr>
                <w:rFonts w:hint="eastAsia"/>
              </w:rPr>
              <w:t>41</w:t>
            </w:r>
          </w:p>
        </w:tc>
        <w:tc>
          <w:tcPr>
            <w:tcW w:w="0" w:type="auto"/>
            <w:vAlign w:val="center"/>
          </w:tcPr>
          <w:p w:rsidR="00046234" w:rsidRPr="00DF169E" w:rsidRDefault="00046234" w:rsidP="00BC13E2">
            <w:pPr>
              <w:pStyle w:val="a6"/>
            </w:pPr>
            <w:r w:rsidRPr="00DF169E">
              <w:rPr>
                <w:rFonts w:hint="eastAsia"/>
              </w:rPr>
              <w:t>68.87</w:t>
            </w:r>
          </w:p>
        </w:tc>
        <w:tc>
          <w:tcPr>
            <w:tcW w:w="0" w:type="auto"/>
            <w:vAlign w:val="center"/>
          </w:tcPr>
          <w:p w:rsidR="00046234" w:rsidRPr="00DF169E" w:rsidRDefault="00046234" w:rsidP="00BC13E2">
            <w:pPr>
              <w:pStyle w:val="a6"/>
            </w:pPr>
            <w:r w:rsidRPr="00DF169E">
              <w:rPr>
                <w:rFonts w:hint="eastAsia"/>
              </w:rPr>
              <w:t>49.91</w:t>
            </w:r>
          </w:p>
        </w:tc>
      </w:tr>
    </w:tbl>
    <w:p w:rsidR="00566DC0" w:rsidRPr="00566DC0" w:rsidRDefault="00566DC0" w:rsidP="00566DC0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566DC0">
        <w:rPr>
          <w:rFonts w:ascii="方正仿宋简体" w:eastAsia="方正仿宋简体" w:hint="eastAsia"/>
          <w:sz w:val="32"/>
          <w:szCs w:val="32"/>
        </w:rPr>
        <w:t>紫山羊原绒主要分布在内蒙古、青海。平均型号等级为特细型特等，平均直径为15.5μm，手扯长度为41mm，洗净率为70.71％，净绒率为43.55%。与 2016年相比，平均直径增加了0.2μm、手扯长度增加了1mm、洗净率提高了2.33个百分点、净绒率降低了4.0个百分点。</w:t>
      </w:r>
    </w:p>
    <w:p w:rsidR="004154D9" w:rsidRPr="00566DC0" w:rsidRDefault="00566DC0" w:rsidP="00566DC0">
      <w:pPr>
        <w:tabs>
          <w:tab w:val="left" w:pos="7513"/>
        </w:tabs>
        <w:spacing w:line="594" w:lineRule="exact"/>
        <w:jc w:val="center"/>
        <w:rPr>
          <w:rFonts w:ascii="方正仿宋简体" w:eastAsia="方正仿宋简体"/>
          <w:b/>
          <w:sz w:val="28"/>
          <w:szCs w:val="28"/>
        </w:rPr>
      </w:pPr>
      <w:r w:rsidRPr="00566DC0">
        <w:rPr>
          <w:rFonts w:ascii="方正仿宋简体" w:eastAsia="方正仿宋简体" w:hint="eastAsia"/>
          <w:b/>
          <w:sz w:val="28"/>
          <w:szCs w:val="28"/>
        </w:rPr>
        <w:lastRenderedPageBreak/>
        <w:t>表1-2  2017年与2016年紫山羊原绒主要质量指标对比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1559"/>
        <w:gridCol w:w="1610"/>
      </w:tblGrid>
      <w:tr w:rsidR="0006505C" w:rsidRPr="00DF169E" w:rsidTr="0006505C">
        <w:trPr>
          <w:trHeight w:val="567"/>
          <w:jc w:val="center"/>
        </w:trPr>
        <w:tc>
          <w:tcPr>
            <w:tcW w:w="1101" w:type="dxa"/>
            <w:vAlign w:val="center"/>
          </w:tcPr>
          <w:p w:rsidR="0006505C" w:rsidRPr="00DF169E" w:rsidRDefault="0006505C" w:rsidP="0006505C">
            <w:pPr>
              <w:pStyle w:val="a6"/>
              <w:ind w:firstLineChars="100" w:firstLine="231"/>
              <w:jc w:val="both"/>
            </w:pPr>
            <w:r w:rsidRPr="00DF169E">
              <w:rPr>
                <w:rFonts w:hint="eastAsia"/>
              </w:rPr>
              <w:t>年份</w:t>
            </w:r>
          </w:p>
        </w:tc>
        <w:tc>
          <w:tcPr>
            <w:tcW w:w="2126" w:type="dxa"/>
            <w:vAlign w:val="center"/>
          </w:tcPr>
          <w:p w:rsidR="0006505C" w:rsidRPr="00DF169E" w:rsidRDefault="0006505C" w:rsidP="00BC13E2">
            <w:pPr>
              <w:pStyle w:val="a6"/>
            </w:pPr>
            <w:r w:rsidRPr="00DF169E">
              <w:rPr>
                <w:rFonts w:hint="eastAsia"/>
              </w:rPr>
              <w:t>平均直径（μ</w:t>
            </w:r>
            <w:r w:rsidRPr="00DF169E">
              <w:rPr>
                <w:rFonts w:hint="eastAsia"/>
              </w:rPr>
              <w:t>m</w:t>
            </w:r>
            <w:r w:rsidRPr="00DF169E">
              <w:rPr>
                <w:rFonts w:hint="eastAsia"/>
              </w:rPr>
              <w:t>）</w:t>
            </w:r>
          </w:p>
        </w:tc>
        <w:tc>
          <w:tcPr>
            <w:tcW w:w="2126" w:type="dxa"/>
            <w:vAlign w:val="center"/>
          </w:tcPr>
          <w:p w:rsidR="0006505C" w:rsidRPr="00DF169E" w:rsidRDefault="0006505C" w:rsidP="00BC13E2">
            <w:pPr>
              <w:pStyle w:val="a6"/>
            </w:pPr>
            <w:r w:rsidRPr="00DF169E">
              <w:rPr>
                <w:rFonts w:hint="eastAsia"/>
              </w:rPr>
              <w:t>手扯长度（</w:t>
            </w:r>
            <w:r w:rsidRPr="00DF169E">
              <w:rPr>
                <w:rFonts w:hint="eastAsia"/>
              </w:rPr>
              <w:t>mm</w:t>
            </w:r>
            <w:r w:rsidRPr="00DF169E"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06505C" w:rsidRPr="00DF169E" w:rsidRDefault="0006505C" w:rsidP="00BC13E2">
            <w:pPr>
              <w:pStyle w:val="a6"/>
            </w:pPr>
            <w:r w:rsidRPr="00DF169E">
              <w:rPr>
                <w:rFonts w:hint="eastAsia"/>
              </w:rPr>
              <w:t>洗净率（</w:t>
            </w:r>
            <w:r w:rsidRPr="00DF169E">
              <w:rPr>
                <w:rFonts w:hint="eastAsia"/>
              </w:rPr>
              <w:t>%</w:t>
            </w:r>
            <w:r w:rsidRPr="00DF169E">
              <w:rPr>
                <w:rFonts w:hint="eastAsia"/>
              </w:rPr>
              <w:t>）</w:t>
            </w:r>
          </w:p>
        </w:tc>
        <w:tc>
          <w:tcPr>
            <w:tcW w:w="1610" w:type="dxa"/>
            <w:vAlign w:val="center"/>
          </w:tcPr>
          <w:p w:rsidR="0006505C" w:rsidRPr="00DF169E" w:rsidRDefault="0006505C" w:rsidP="00BC13E2">
            <w:pPr>
              <w:pStyle w:val="a6"/>
            </w:pPr>
            <w:r w:rsidRPr="00DF169E">
              <w:rPr>
                <w:rFonts w:hint="eastAsia"/>
              </w:rPr>
              <w:t>净绒率（</w:t>
            </w:r>
            <w:r w:rsidRPr="00DF169E">
              <w:rPr>
                <w:rFonts w:hint="eastAsia"/>
              </w:rPr>
              <w:t>%</w:t>
            </w:r>
            <w:r w:rsidRPr="00DF169E">
              <w:rPr>
                <w:rFonts w:hint="eastAsia"/>
              </w:rPr>
              <w:t>）</w:t>
            </w:r>
          </w:p>
        </w:tc>
      </w:tr>
      <w:tr w:rsidR="0006505C" w:rsidRPr="00DF169E" w:rsidTr="0006505C">
        <w:trPr>
          <w:trHeight w:val="567"/>
          <w:jc w:val="center"/>
        </w:trPr>
        <w:tc>
          <w:tcPr>
            <w:tcW w:w="1101" w:type="dxa"/>
            <w:vAlign w:val="center"/>
          </w:tcPr>
          <w:p w:rsidR="0006505C" w:rsidRPr="00DF169E" w:rsidRDefault="0006505C" w:rsidP="00BC13E2">
            <w:pPr>
              <w:pStyle w:val="a6"/>
            </w:pPr>
            <w:r w:rsidRPr="00DF169E">
              <w:rPr>
                <w:rFonts w:hint="eastAsia"/>
              </w:rPr>
              <w:t>2017</w:t>
            </w:r>
            <w:r w:rsidRPr="00DF169E">
              <w:rPr>
                <w:rFonts w:hint="eastAsia"/>
              </w:rPr>
              <w:t>年</w:t>
            </w:r>
          </w:p>
        </w:tc>
        <w:tc>
          <w:tcPr>
            <w:tcW w:w="2126" w:type="dxa"/>
            <w:vAlign w:val="center"/>
          </w:tcPr>
          <w:p w:rsidR="0006505C" w:rsidRPr="00DF169E" w:rsidRDefault="0006505C" w:rsidP="00BC13E2">
            <w:pPr>
              <w:pStyle w:val="a6"/>
            </w:pPr>
            <w:r w:rsidRPr="00DF169E">
              <w:rPr>
                <w:rFonts w:hint="eastAsia"/>
              </w:rPr>
              <w:t>15.5</w:t>
            </w:r>
          </w:p>
        </w:tc>
        <w:tc>
          <w:tcPr>
            <w:tcW w:w="2126" w:type="dxa"/>
            <w:vAlign w:val="center"/>
          </w:tcPr>
          <w:p w:rsidR="0006505C" w:rsidRPr="00DF169E" w:rsidRDefault="0006505C" w:rsidP="00BC13E2">
            <w:pPr>
              <w:pStyle w:val="a6"/>
            </w:pPr>
            <w:r w:rsidRPr="00DF169E">
              <w:rPr>
                <w:rFonts w:hint="eastAsia"/>
              </w:rPr>
              <w:t xml:space="preserve">41 </w:t>
            </w:r>
          </w:p>
        </w:tc>
        <w:tc>
          <w:tcPr>
            <w:tcW w:w="1559" w:type="dxa"/>
            <w:vAlign w:val="center"/>
          </w:tcPr>
          <w:p w:rsidR="0006505C" w:rsidRPr="00DF169E" w:rsidRDefault="0006505C" w:rsidP="00BC13E2">
            <w:pPr>
              <w:pStyle w:val="a6"/>
            </w:pPr>
            <w:r w:rsidRPr="00DF169E">
              <w:rPr>
                <w:rFonts w:hint="eastAsia"/>
              </w:rPr>
              <w:t>70.71</w:t>
            </w:r>
          </w:p>
        </w:tc>
        <w:tc>
          <w:tcPr>
            <w:tcW w:w="1610" w:type="dxa"/>
            <w:vAlign w:val="center"/>
          </w:tcPr>
          <w:p w:rsidR="0006505C" w:rsidRPr="00DF169E" w:rsidRDefault="0006505C" w:rsidP="00BC13E2">
            <w:pPr>
              <w:pStyle w:val="a6"/>
            </w:pPr>
            <w:r w:rsidRPr="00DF169E">
              <w:rPr>
                <w:rFonts w:hint="eastAsia"/>
              </w:rPr>
              <w:t>43.55</w:t>
            </w:r>
          </w:p>
        </w:tc>
      </w:tr>
      <w:tr w:rsidR="0006505C" w:rsidRPr="00DF169E" w:rsidTr="0006505C">
        <w:trPr>
          <w:trHeight w:val="567"/>
          <w:jc w:val="center"/>
        </w:trPr>
        <w:tc>
          <w:tcPr>
            <w:tcW w:w="1101" w:type="dxa"/>
            <w:vAlign w:val="center"/>
          </w:tcPr>
          <w:p w:rsidR="0006505C" w:rsidRPr="00DF169E" w:rsidRDefault="0006505C" w:rsidP="00BC13E2">
            <w:pPr>
              <w:pStyle w:val="a6"/>
            </w:pPr>
            <w:r w:rsidRPr="00DF169E">
              <w:rPr>
                <w:rFonts w:hint="eastAsia"/>
              </w:rPr>
              <w:t>2016</w:t>
            </w:r>
            <w:r w:rsidRPr="00DF169E">
              <w:rPr>
                <w:rFonts w:hint="eastAsia"/>
              </w:rPr>
              <w:t>年</w:t>
            </w:r>
          </w:p>
        </w:tc>
        <w:tc>
          <w:tcPr>
            <w:tcW w:w="2126" w:type="dxa"/>
            <w:vAlign w:val="center"/>
          </w:tcPr>
          <w:p w:rsidR="0006505C" w:rsidRPr="00DF169E" w:rsidRDefault="0006505C" w:rsidP="00BC13E2">
            <w:pPr>
              <w:pStyle w:val="a6"/>
            </w:pPr>
            <w:r w:rsidRPr="00DF169E">
              <w:rPr>
                <w:rFonts w:hint="eastAsia"/>
              </w:rPr>
              <w:t>15.3</w:t>
            </w:r>
          </w:p>
        </w:tc>
        <w:tc>
          <w:tcPr>
            <w:tcW w:w="2126" w:type="dxa"/>
            <w:vAlign w:val="center"/>
          </w:tcPr>
          <w:p w:rsidR="0006505C" w:rsidRPr="00DF169E" w:rsidRDefault="0006505C" w:rsidP="00BC13E2">
            <w:pPr>
              <w:pStyle w:val="a6"/>
            </w:pPr>
            <w:r w:rsidRPr="00DF169E">
              <w:rPr>
                <w:rFonts w:hint="eastAsia"/>
              </w:rPr>
              <w:t xml:space="preserve">40 </w:t>
            </w:r>
          </w:p>
        </w:tc>
        <w:tc>
          <w:tcPr>
            <w:tcW w:w="1559" w:type="dxa"/>
            <w:vAlign w:val="center"/>
          </w:tcPr>
          <w:p w:rsidR="0006505C" w:rsidRPr="00DF169E" w:rsidRDefault="0006505C" w:rsidP="00BC13E2">
            <w:pPr>
              <w:pStyle w:val="a6"/>
            </w:pPr>
            <w:r w:rsidRPr="00DF169E">
              <w:rPr>
                <w:rFonts w:hint="eastAsia"/>
              </w:rPr>
              <w:t>68.38</w:t>
            </w:r>
          </w:p>
        </w:tc>
        <w:tc>
          <w:tcPr>
            <w:tcW w:w="1610" w:type="dxa"/>
            <w:vAlign w:val="center"/>
          </w:tcPr>
          <w:p w:rsidR="0006505C" w:rsidRPr="00DF169E" w:rsidRDefault="0006505C" w:rsidP="00BC13E2">
            <w:pPr>
              <w:pStyle w:val="a6"/>
            </w:pPr>
            <w:r w:rsidRPr="00DF169E">
              <w:rPr>
                <w:rFonts w:hint="eastAsia"/>
              </w:rPr>
              <w:t>47.55</w:t>
            </w:r>
          </w:p>
        </w:tc>
      </w:tr>
    </w:tbl>
    <w:p w:rsidR="000156A0" w:rsidRPr="000156A0" w:rsidRDefault="000156A0" w:rsidP="000156A0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0156A0">
        <w:rPr>
          <w:rFonts w:ascii="方正仿宋简体" w:eastAsia="方正仿宋简体" w:hint="eastAsia"/>
          <w:sz w:val="32"/>
          <w:szCs w:val="32"/>
        </w:rPr>
        <w:t>总体上，2017年山羊原绒总体质量较为平稳，平均直径变粗0.1μm，手扯长度保持不变，洗净率、净绒率均有小幅提升。</w:t>
      </w:r>
    </w:p>
    <w:p w:rsidR="000156A0" w:rsidRPr="00AE476D" w:rsidRDefault="000156A0" w:rsidP="00AE476D">
      <w:pPr>
        <w:tabs>
          <w:tab w:val="left" w:pos="7513"/>
        </w:tabs>
        <w:spacing w:line="594" w:lineRule="exact"/>
        <w:ind w:firstLineChars="200" w:firstLine="625"/>
        <w:rPr>
          <w:rFonts w:ascii="方正楷体简体" w:eastAsia="方正楷体简体"/>
          <w:b/>
          <w:sz w:val="32"/>
          <w:szCs w:val="32"/>
        </w:rPr>
      </w:pPr>
      <w:r w:rsidRPr="00AE476D">
        <w:rPr>
          <w:rFonts w:ascii="方正楷体简体" w:eastAsia="方正楷体简体" w:hint="eastAsia"/>
          <w:b/>
          <w:sz w:val="32"/>
          <w:szCs w:val="32"/>
        </w:rPr>
        <w:t>（二）分梳山羊绒</w:t>
      </w:r>
    </w:p>
    <w:p w:rsidR="004154D9" w:rsidRPr="000156A0" w:rsidRDefault="000156A0" w:rsidP="000156A0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0156A0">
        <w:rPr>
          <w:rFonts w:ascii="方正仿宋简体" w:eastAsia="方正仿宋简体" w:hint="eastAsia"/>
          <w:sz w:val="32"/>
          <w:szCs w:val="32"/>
        </w:rPr>
        <w:t>2017年度，全国分梳山羊绒公证检验涉及加工地区3个，比上一年度减少1个，涉及加工企业21家，比上一年度增加2家，公检量3524.46吨，比上一年减少6.85%，其中：白分梳山羊绒2803.870吨，占比79.55％；青分梳山羊绒417.85吨，占比11.86％；紫分梳山羊绒302.74吨，占比8.59％。</w:t>
      </w:r>
    </w:p>
    <w:p w:rsidR="004154D9" w:rsidRDefault="00B34DF7" w:rsidP="00B34DF7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1DFE38FF" wp14:editId="3CDD61F5">
            <wp:simplePos x="0" y="0"/>
            <wp:positionH relativeFrom="column">
              <wp:posOffset>325120</wp:posOffset>
            </wp:positionH>
            <wp:positionV relativeFrom="paragraph">
              <wp:posOffset>52070</wp:posOffset>
            </wp:positionV>
            <wp:extent cx="5273040" cy="2971800"/>
            <wp:effectExtent l="0" t="0" r="22860" b="19050"/>
            <wp:wrapNone/>
            <wp:docPr id="3" name="图表 3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154D9" w:rsidRDefault="00180749" w:rsidP="00180749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180749">
        <w:rPr>
          <w:rFonts w:ascii="方正仿宋简体" w:eastAsia="方正仿宋简体" w:hint="eastAsia"/>
          <w:sz w:val="32"/>
          <w:szCs w:val="32"/>
        </w:rPr>
        <w:t>内蒙古作为我国最主要的产绒区，2017年分梳山羊绒公检量2188.53吨，较上一年度增加44.81吨，增幅为2.09%，在全国比</w:t>
      </w:r>
      <w:r w:rsidRPr="00180749">
        <w:rPr>
          <w:rFonts w:ascii="方正仿宋简体" w:eastAsia="方正仿宋简体" w:hint="eastAsia"/>
          <w:sz w:val="32"/>
          <w:szCs w:val="32"/>
        </w:rPr>
        <w:lastRenderedPageBreak/>
        <w:t>重进一步扩大，达到62.10%，较上一年度增加5.44个百分点。河北、宁夏分梳绒公检量均有所减少，分别为1098.94吨、236.99吨，较上一年度减少164.71吨、119.38吨，降幅较为明显，分别为13.03%、33.50%。</w:t>
      </w:r>
    </w:p>
    <w:p w:rsidR="004154D9" w:rsidRDefault="007C1535" w:rsidP="007C1535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1403CD3F" wp14:editId="70E5AA2C">
            <wp:simplePos x="0" y="0"/>
            <wp:positionH relativeFrom="column">
              <wp:posOffset>178435</wp:posOffset>
            </wp:positionH>
            <wp:positionV relativeFrom="paragraph">
              <wp:posOffset>33655</wp:posOffset>
            </wp:positionV>
            <wp:extent cx="5278582" cy="2694709"/>
            <wp:effectExtent l="0" t="0" r="17780" b="10795"/>
            <wp:wrapNone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4D9" w:rsidRDefault="004154D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FC14AC" w:rsidRDefault="00FC14A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FC14AC" w:rsidRDefault="00FC14A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FC14AC" w:rsidRDefault="00FC14A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FC14AC" w:rsidRDefault="00FC14A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FC14AC" w:rsidRDefault="00FC14A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F34A9" w:rsidRPr="004F34A9" w:rsidRDefault="004F34A9" w:rsidP="004F34A9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4F34A9">
        <w:rPr>
          <w:rFonts w:ascii="方正仿宋简体" w:eastAsia="方正仿宋简体" w:hint="eastAsia"/>
          <w:sz w:val="32"/>
          <w:szCs w:val="32"/>
        </w:rPr>
        <w:t>白分梳山羊绒平均型号DW58322，平均直径为15.8μm，手排长度为32mm，含粗率为0.21%，含杂率为0.12%，异色纤维5根/5克。与2016年相比，平均直径增加了0.1μm，手排长度增长了1mm，含粗率降低了0.09个百分点，含杂率降低了0.04个百分点，异色纤维增加了1根/5克。</w:t>
      </w:r>
    </w:p>
    <w:p w:rsidR="001C1C91" w:rsidRPr="004F34A9" w:rsidRDefault="004F34A9" w:rsidP="004F34A9">
      <w:pPr>
        <w:tabs>
          <w:tab w:val="left" w:pos="7513"/>
        </w:tabs>
        <w:spacing w:line="594" w:lineRule="exact"/>
        <w:jc w:val="center"/>
        <w:rPr>
          <w:rFonts w:ascii="方正仿宋简体" w:eastAsia="方正仿宋简体"/>
          <w:b/>
          <w:sz w:val="28"/>
          <w:szCs w:val="28"/>
        </w:rPr>
      </w:pPr>
      <w:r w:rsidRPr="004F34A9">
        <w:rPr>
          <w:rFonts w:ascii="方正仿宋简体" w:eastAsia="方正仿宋简体" w:hint="eastAsia"/>
          <w:b/>
          <w:sz w:val="28"/>
          <w:szCs w:val="28"/>
        </w:rPr>
        <w:t>表1-3  2017年与2016年白分梳山羊绒主要质量指标对比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207"/>
        <w:gridCol w:w="1056"/>
        <w:gridCol w:w="1883"/>
      </w:tblGrid>
      <w:tr w:rsidR="005B3B1A" w:rsidRPr="005F5C95" w:rsidTr="005B3B1A">
        <w:trPr>
          <w:trHeight w:hRule="exact" w:val="854"/>
          <w:jc w:val="center"/>
        </w:trPr>
        <w:tc>
          <w:tcPr>
            <w:tcW w:w="1382" w:type="dxa"/>
            <w:vAlign w:val="center"/>
          </w:tcPr>
          <w:p w:rsidR="005B3B1A" w:rsidRPr="005F5C95" w:rsidRDefault="005B3B1A" w:rsidP="005B3B1A">
            <w:pPr>
              <w:pStyle w:val="a6"/>
              <w:ind w:firstLineChars="100" w:firstLine="231"/>
              <w:jc w:val="both"/>
            </w:pPr>
            <w:r w:rsidRPr="005F5C95">
              <w:rPr>
                <w:rFonts w:hint="eastAsia"/>
              </w:rPr>
              <w:t>年份</w:t>
            </w:r>
          </w:p>
        </w:tc>
        <w:tc>
          <w:tcPr>
            <w:tcW w:w="1382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平均直径</w:t>
            </w:r>
          </w:p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（μ</w:t>
            </w:r>
            <w:r w:rsidRPr="005F5C95">
              <w:rPr>
                <w:rFonts w:hint="eastAsia"/>
              </w:rPr>
              <w:t>m</w:t>
            </w:r>
            <w:r w:rsidRPr="005F5C95">
              <w:rPr>
                <w:rFonts w:hint="eastAsia"/>
              </w:rPr>
              <w:t>）</w:t>
            </w:r>
          </w:p>
        </w:tc>
        <w:tc>
          <w:tcPr>
            <w:tcW w:w="1382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手排长度</w:t>
            </w:r>
          </w:p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（</w:t>
            </w:r>
            <w:r w:rsidRPr="005F5C95">
              <w:rPr>
                <w:rFonts w:hint="eastAsia"/>
              </w:rPr>
              <w:t>mm</w:t>
            </w:r>
            <w:r w:rsidRPr="005F5C95">
              <w:rPr>
                <w:rFonts w:hint="eastAsia"/>
              </w:rPr>
              <w:t>）</w:t>
            </w:r>
          </w:p>
        </w:tc>
        <w:tc>
          <w:tcPr>
            <w:tcW w:w="1207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含粗率</w:t>
            </w:r>
          </w:p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（％）</w:t>
            </w:r>
          </w:p>
        </w:tc>
        <w:tc>
          <w:tcPr>
            <w:tcW w:w="1056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含杂率</w:t>
            </w:r>
          </w:p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（％）</w:t>
            </w:r>
          </w:p>
        </w:tc>
        <w:tc>
          <w:tcPr>
            <w:tcW w:w="1883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异色纤维含量量（根</w:t>
            </w:r>
            <w:r w:rsidRPr="005F5C95">
              <w:rPr>
                <w:rFonts w:hint="eastAsia"/>
              </w:rPr>
              <w:t>/5</w:t>
            </w:r>
            <w:r w:rsidRPr="005F5C95">
              <w:rPr>
                <w:rFonts w:hint="eastAsia"/>
              </w:rPr>
              <w:t>克）</w:t>
            </w:r>
          </w:p>
        </w:tc>
      </w:tr>
      <w:tr w:rsidR="005B3B1A" w:rsidRPr="005F5C95" w:rsidTr="005B3B1A">
        <w:trPr>
          <w:trHeight w:hRule="exact" w:val="567"/>
          <w:jc w:val="center"/>
        </w:trPr>
        <w:tc>
          <w:tcPr>
            <w:tcW w:w="1382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2017</w:t>
            </w:r>
            <w:r w:rsidRPr="005F5C95">
              <w:rPr>
                <w:rFonts w:hint="eastAsia"/>
              </w:rPr>
              <w:t>年</w:t>
            </w:r>
          </w:p>
        </w:tc>
        <w:tc>
          <w:tcPr>
            <w:tcW w:w="1382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15.8</w:t>
            </w:r>
          </w:p>
        </w:tc>
        <w:tc>
          <w:tcPr>
            <w:tcW w:w="1382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32</w:t>
            </w:r>
          </w:p>
        </w:tc>
        <w:tc>
          <w:tcPr>
            <w:tcW w:w="1207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0.21</w:t>
            </w:r>
          </w:p>
        </w:tc>
        <w:tc>
          <w:tcPr>
            <w:tcW w:w="1056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0.12</w:t>
            </w:r>
          </w:p>
        </w:tc>
        <w:tc>
          <w:tcPr>
            <w:tcW w:w="1883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5</w:t>
            </w:r>
          </w:p>
        </w:tc>
      </w:tr>
      <w:tr w:rsidR="005B3B1A" w:rsidRPr="005F5C95" w:rsidTr="005B3B1A">
        <w:trPr>
          <w:trHeight w:hRule="exact" w:val="567"/>
          <w:jc w:val="center"/>
        </w:trPr>
        <w:tc>
          <w:tcPr>
            <w:tcW w:w="1382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2016</w:t>
            </w:r>
            <w:r w:rsidRPr="005F5C95">
              <w:rPr>
                <w:rFonts w:hint="eastAsia"/>
              </w:rPr>
              <w:t>年</w:t>
            </w:r>
          </w:p>
        </w:tc>
        <w:tc>
          <w:tcPr>
            <w:tcW w:w="1382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15.7</w:t>
            </w:r>
          </w:p>
        </w:tc>
        <w:tc>
          <w:tcPr>
            <w:tcW w:w="1382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31</w:t>
            </w:r>
          </w:p>
        </w:tc>
        <w:tc>
          <w:tcPr>
            <w:tcW w:w="1207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0.30</w:t>
            </w:r>
          </w:p>
        </w:tc>
        <w:tc>
          <w:tcPr>
            <w:tcW w:w="1056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0.16</w:t>
            </w:r>
          </w:p>
        </w:tc>
        <w:tc>
          <w:tcPr>
            <w:tcW w:w="1883" w:type="dxa"/>
            <w:vAlign w:val="center"/>
          </w:tcPr>
          <w:p w:rsidR="005B3B1A" w:rsidRPr="005F5C95" w:rsidRDefault="005B3B1A" w:rsidP="00BC13E2">
            <w:pPr>
              <w:pStyle w:val="a6"/>
            </w:pPr>
            <w:r w:rsidRPr="005F5C95">
              <w:rPr>
                <w:rFonts w:hint="eastAsia"/>
              </w:rPr>
              <w:t>4</w:t>
            </w:r>
          </w:p>
        </w:tc>
      </w:tr>
    </w:tbl>
    <w:p w:rsidR="006B4222" w:rsidRPr="006B4222" w:rsidRDefault="006B4222" w:rsidP="006B4222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6B4222">
        <w:rPr>
          <w:rFonts w:ascii="方正仿宋简体" w:eastAsia="方正仿宋简体" w:hint="eastAsia"/>
          <w:sz w:val="32"/>
          <w:szCs w:val="32"/>
        </w:rPr>
        <w:t>青分梳山羊绒平均型号DG65322。平均直径为16.5μm，手排</w:t>
      </w:r>
      <w:r w:rsidRPr="006B4222">
        <w:rPr>
          <w:rFonts w:ascii="方正仿宋简体" w:eastAsia="方正仿宋简体" w:hint="eastAsia"/>
          <w:sz w:val="32"/>
          <w:szCs w:val="32"/>
        </w:rPr>
        <w:lastRenderedPageBreak/>
        <w:t>长度为32mm，含粗率为0.22%，含杂率为0.15%。与2016年相比，平均直径降低了0.1μm，手排长度提高了1mm，含粗率降低了0.16个百分点，含杂率保持不变。</w:t>
      </w:r>
    </w:p>
    <w:p w:rsidR="001C1C91" w:rsidRPr="006B4222" w:rsidRDefault="006B4222" w:rsidP="006B4222">
      <w:pPr>
        <w:tabs>
          <w:tab w:val="left" w:pos="7513"/>
        </w:tabs>
        <w:spacing w:line="594" w:lineRule="exact"/>
        <w:jc w:val="center"/>
        <w:rPr>
          <w:rFonts w:ascii="方正仿宋简体" w:eastAsia="方正仿宋简体"/>
          <w:b/>
          <w:sz w:val="28"/>
          <w:szCs w:val="28"/>
        </w:rPr>
      </w:pPr>
      <w:r w:rsidRPr="006B4222">
        <w:rPr>
          <w:rFonts w:ascii="方正仿宋简体" w:eastAsia="方正仿宋简体" w:hint="eastAsia"/>
          <w:b/>
          <w:sz w:val="28"/>
          <w:szCs w:val="28"/>
        </w:rPr>
        <w:t>表1-4  2017年与2016年青分梳山羊绒主要质量指标对比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358"/>
        <w:gridCol w:w="2015"/>
        <w:gridCol w:w="2294"/>
        <w:gridCol w:w="1649"/>
        <w:gridCol w:w="1745"/>
      </w:tblGrid>
      <w:tr w:rsidR="00BA17DB" w:rsidRPr="005F5C95" w:rsidTr="00BA17DB">
        <w:trPr>
          <w:trHeight w:hRule="exact" w:val="766"/>
          <w:jc w:val="center"/>
        </w:trPr>
        <w:tc>
          <w:tcPr>
            <w:tcW w:w="749" w:type="pct"/>
            <w:vAlign w:val="center"/>
          </w:tcPr>
          <w:p w:rsidR="00BA17DB" w:rsidRPr="005F5C95" w:rsidRDefault="00BA17DB" w:rsidP="00BA17DB">
            <w:pPr>
              <w:pStyle w:val="a6"/>
            </w:pPr>
            <w:r w:rsidRPr="005F5C95">
              <w:rPr>
                <w:rFonts w:hint="eastAsia"/>
              </w:rPr>
              <w:t>年份</w:t>
            </w:r>
          </w:p>
        </w:tc>
        <w:tc>
          <w:tcPr>
            <w:tcW w:w="1112" w:type="pct"/>
            <w:vAlign w:val="center"/>
          </w:tcPr>
          <w:p w:rsidR="00BA17DB" w:rsidRDefault="00BA17DB" w:rsidP="00BA17DB">
            <w:pPr>
              <w:pStyle w:val="a6"/>
            </w:pPr>
            <w:r w:rsidRPr="005F5C95">
              <w:rPr>
                <w:rFonts w:hint="eastAsia"/>
              </w:rPr>
              <w:t>平均直径</w:t>
            </w:r>
          </w:p>
          <w:p w:rsidR="00BA17DB" w:rsidRPr="005F5C95" w:rsidRDefault="00BA17DB" w:rsidP="00BA17DB">
            <w:pPr>
              <w:pStyle w:val="a6"/>
            </w:pPr>
            <w:r w:rsidRPr="005F5C95">
              <w:rPr>
                <w:rFonts w:hint="eastAsia"/>
              </w:rPr>
              <w:t>（μ</w:t>
            </w:r>
            <w:r w:rsidRPr="005F5C95">
              <w:rPr>
                <w:rFonts w:hint="eastAsia"/>
              </w:rPr>
              <w:t>m</w:t>
            </w:r>
            <w:r w:rsidRPr="005F5C95">
              <w:rPr>
                <w:rFonts w:hint="eastAsia"/>
              </w:rPr>
              <w:t>）</w:t>
            </w:r>
          </w:p>
        </w:tc>
        <w:tc>
          <w:tcPr>
            <w:tcW w:w="1266" w:type="pct"/>
            <w:vAlign w:val="center"/>
          </w:tcPr>
          <w:p w:rsidR="00BA17DB" w:rsidRDefault="00BA17DB" w:rsidP="00BA17DB">
            <w:pPr>
              <w:pStyle w:val="a6"/>
            </w:pPr>
            <w:r w:rsidRPr="005F5C95">
              <w:rPr>
                <w:rFonts w:hint="eastAsia"/>
              </w:rPr>
              <w:t>手排长度</w:t>
            </w:r>
          </w:p>
          <w:p w:rsidR="00BA17DB" w:rsidRPr="005F5C95" w:rsidRDefault="00BA17DB" w:rsidP="00BA17DB">
            <w:pPr>
              <w:pStyle w:val="a6"/>
            </w:pPr>
            <w:r w:rsidRPr="005F5C95">
              <w:rPr>
                <w:rFonts w:hint="eastAsia"/>
              </w:rPr>
              <w:t>（</w:t>
            </w:r>
            <w:r w:rsidRPr="005F5C95">
              <w:rPr>
                <w:rFonts w:hint="eastAsia"/>
              </w:rPr>
              <w:t>mm</w:t>
            </w:r>
            <w:r w:rsidRPr="005F5C95">
              <w:rPr>
                <w:rFonts w:hint="eastAsia"/>
              </w:rPr>
              <w:t>）</w:t>
            </w:r>
          </w:p>
        </w:tc>
        <w:tc>
          <w:tcPr>
            <w:tcW w:w="910" w:type="pct"/>
            <w:vAlign w:val="center"/>
          </w:tcPr>
          <w:p w:rsidR="00BA17DB" w:rsidRDefault="00BA17DB" w:rsidP="00BA17DB">
            <w:pPr>
              <w:pStyle w:val="a6"/>
            </w:pPr>
            <w:r w:rsidRPr="005F5C95">
              <w:rPr>
                <w:rFonts w:hint="eastAsia"/>
              </w:rPr>
              <w:t>含粗率</w:t>
            </w:r>
          </w:p>
          <w:p w:rsidR="00BA17DB" w:rsidRPr="005F5C95" w:rsidRDefault="00BA17DB" w:rsidP="00BA17DB">
            <w:pPr>
              <w:pStyle w:val="a6"/>
            </w:pPr>
            <w:r w:rsidRPr="005F5C95">
              <w:rPr>
                <w:rFonts w:hint="eastAsia"/>
              </w:rPr>
              <w:t>（％）</w:t>
            </w:r>
          </w:p>
        </w:tc>
        <w:tc>
          <w:tcPr>
            <w:tcW w:w="963" w:type="pct"/>
            <w:vAlign w:val="center"/>
          </w:tcPr>
          <w:p w:rsidR="00BA17DB" w:rsidRDefault="00BA17DB" w:rsidP="00BA17DB">
            <w:pPr>
              <w:pStyle w:val="a6"/>
            </w:pPr>
            <w:r w:rsidRPr="005F5C95">
              <w:rPr>
                <w:rFonts w:hint="eastAsia"/>
              </w:rPr>
              <w:t>含杂率</w:t>
            </w:r>
          </w:p>
          <w:p w:rsidR="00BA17DB" w:rsidRPr="005F5C95" w:rsidRDefault="00BA17DB" w:rsidP="00BA17DB">
            <w:pPr>
              <w:pStyle w:val="a6"/>
            </w:pPr>
            <w:r w:rsidRPr="005F5C95">
              <w:rPr>
                <w:rFonts w:hint="eastAsia"/>
              </w:rPr>
              <w:t>（％）</w:t>
            </w:r>
          </w:p>
        </w:tc>
      </w:tr>
      <w:tr w:rsidR="00BA17DB" w:rsidRPr="005F5C95" w:rsidTr="00BA17DB">
        <w:trPr>
          <w:trHeight w:hRule="exact" w:val="692"/>
          <w:jc w:val="center"/>
        </w:trPr>
        <w:tc>
          <w:tcPr>
            <w:tcW w:w="749" w:type="pct"/>
            <w:vAlign w:val="center"/>
          </w:tcPr>
          <w:p w:rsidR="00BA17DB" w:rsidRPr="005F5C95" w:rsidRDefault="00BA17DB" w:rsidP="00BA17DB">
            <w:pPr>
              <w:pStyle w:val="a6"/>
            </w:pPr>
            <w:r w:rsidRPr="005F5C95">
              <w:rPr>
                <w:rFonts w:hint="eastAsia"/>
              </w:rPr>
              <w:t>2017</w:t>
            </w:r>
            <w:r w:rsidRPr="005F5C95">
              <w:rPr>
                <w:rFonts w:hint="eastAsia"/>
              </w:rPr>
              <w:t>年</w:t>
            </w:r>
          </w:p>
        </w:tc>
        <w:tc>
          <w:tcPr>
            <w:tcW w:w="1112" w:type="pct"/>
            <w:vAlign w:val="center"/>
          </w:tcPr>
          <w:p w:rsidR="00BA17DB" w:rsidRPr="005F5C95" w:rsidRDefault="00BA17DB" w:rsidP="00BA17DB">
            <w:pPr>
              <w:pStyle w:val="a6"/>
              <w:ind w:firstLine="640"/>
            </w:pPr>
            <w:r w:rsidRPr="005F5C95">
              <w:rPr>
                <w:rFonts w:hint="eastAsia"/>
              </w:rPr>
              <w:t>16.5</w:t>
            </w:r>
          </w:p>
        </w:tc>
        <w:tc>
          <w:tcPr>
            <w:tcW w:w="1266" w:type="pct"/>
            <w:vAlign w:val="center"/>
          </w:tcPr>
          <w:p w:rsidR="00BA17DB" w:rsidRPr="005F5C95" w:rsidRDefault="00BA17DB" w:rsidP="00BA17DB">
            <w:pPr>
              <w:pStyle w:val="a6"/>
              <w:ind w:firstLine="640"/>
            </w:pPr>
            <w:r w:rsidRPr="005F5C95">
              <w:rPr>
                <w:rFonts w:hint="eastAsia"/>
              </w:rPr>
              <w:t>32</w:t>
            </w:r>
          </w:p>
        </w:tc>
        <w:tc>
          <w:tcPr>
            <w:tcW w:w="910" w:type="pct"/>
            <w:vAlign w:val="center"/>
          </w:tcPr>
          <w:p w:rsidR="00BA17DB" w:rsidRPr="005F5C95" w:rsidRDefault="00BA17DB" w:rsidP="00BA17DB">
            <w:pPr>
              <w:pStyle w:val="a6"/>
              <w:ind w:firstLine="640"/>
            </w:pPr>
            <w:r w:rsidRPr="005F5C95">
              <w:rPr>
                <w:rFonts w:hint="eastAsia"/>
              </w:rPr>
              <w:t>0.22</w:t>
            </w:r>
          </w:p>
        </w:tc>
        <w:tc>
          <w:tcPr>
            <w:tcW w:w="963" w:type="pct"/>
            <w:vAlign w:val="center"/>
          </w:tcPr>
          <w:p w:rsidR="00BA17DB" w:rsidRPr="005F5C95" w:rsidRDefault="00BA17DB" w:rsidP="00BA17DB">
            <w:pPr>
              <w:pStyle w:val="a6"/>
              <w:ind w:firstLine="640"/>
            </w:pPr>
            <w:r w:rsidRPr="005F5C95">
              <w:rPr>
                <w:rFonts w:hint="eastAsia"/>
              </w:rPr>
              <w:t>0.15</w:t>
            </w:r>
          </w:p>
        </w:tc>
      </w:tr>
      <w:tr w:rsidR="00BA17DB" w:rsidRPr="005F5C95" w:rsidTr="00BA17DB">
        <w:trPr>
          <w:trHeight w:hRule="exact" w:val="567"/>
          <w:jc w:val="center"/>
        </w:trPr>
        <w:tc>
          <w:tcPr>
            <w:tcW w:w="749" w:type="pct"/>
            <w:vAlign w:val="center"/>
          </w:tcPr>
          <w:p w:rsidR="00BA17DB" w:rsidRPr="005F5C95" w:rsidRDefault="00BA17DB" w:rsidP="00BA17DB">
            <w:pPr>
              <w:pStyle w:val="a6"/>
            </w:pPr>
            <w:r w:rsidRPr="005F5C95">
              <w:rPr>
                <w:rFonts w:hint="eastAsia"/>
              </w:rPr>
              <w:t>2016</w:t>
            </w:r>
            <w:r w:rsidRPr="005F5C95">
              <w:rPr>
                <w:rFonts w:hint="eastAsia"/>
              </w:rPr>
              <w:t>年</w:t>
            </w:r>
          </w:p>
        </w:tc>
        <w:tc>
          <w:tcPr>
            <w:tcW w:w="1112" w:type="pct"/>
            <w:vAlign w:val="center"/>
          </w:tcPr>
          <w:p w:rsidR="00BA17DB" w:rsidRPr="005F5C95" w:rsidRDefault="00BA17DB" w:rsidP="00BA17DB">
            <w:pPr>
              <w:pStyle w:val="a6"/>
              <w:ind w:firstLine="640"/>
            </w:pPr>
            <w:r w:rsidRPr="005F5C95">
              <w:rPr>
                <w:rFonts w:hint="eastAsia"/>
              </w:rPr>
              <w:t>16.6</w:t>
            </w:r>
          </w:p>
        </w:tc>
        <w:tc>
          <w:tcPr>
            <w:tcW w:w="1266" w:type="pct"/>
            <w:vAlign w:val="center"/>
          </w:tcPr>
          <w:p w:rsidR="00BA17DB" w:rsidRPr="005F5C95" w:rsidRDefault="00BA17DB" w:rsidP="00BA17DB">
            <w:pPr>
              <w:pStyle w:val="a6"/>
              <w:ind w:firstLine="640"/>
            </w:pPr>
            <w:r w:rsidRPr="005F5C95">
              <w:rPr>
                <w:rFonts w:hint="eastAsia"/>
              </w:rPr>
              <w:t>31</w:t>
            </w:r>
          </w:p>
        </w:tc>
        <w:tc>
          <w:tcPr>
            <w:tcW w:w="910" w:type="pct"/>
            <w:vAlign w:val="center"/>
          </w:tcPr>
          <w:p w:rsidR="00BA17DB" w:rsidRPr="005F5C95" w:rsidRDefault="00BA17DB" w:rsidP="00BA17DB">
            <w:pPr>
              <w:pStyle w:val="a6"/>
              <w:ind w:firstLine="640"/>
            </w:pPr>
            <w:r w:rsidRPr="005F5C95">
              <w:rPr>
                <w:rFonts w:hint="eastAsia"/>
              </w:rPr>
              <w:t>0.38</w:t>
            </w:r>
          </w:p>
        </w:tc>
        <w:tc>
          <w:tcPr>
            <w:tcW w:w="963" w:type="pct"/>
            <w:vAlign w:val="center"/>
          </w:tcPr>
          <w:p w:rsidR="00BA17DB" w:rsidRPr="005F5C95" w:rsidRDefault="00BA17DB" w:rsidP="00BA17DB">
            <w:pPr>
              <w:pStyle w:val="a6"/>
              <w:ind w:firstLine="640"/>
            </w:pPr>
            <w:r w:rsidRPr="005F5C95">
              <w:rPr>
                <w:rFonts w:hint="eastAsia"/>
              </w:rPr>
              <w:t>0.15</w:t>
            </w:r>
          </w:p>
        </w:tc>
      </w:tr>
    </w:tbl>
    <w:p w:rsidR="002A505A" w:rsidRPr="002A505A" w:rsidRDefault="002A505A" w:rsidP="002A505A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2A505A">
        <w:rPr>
          <w:rFonts w:ascii="方正仿宋简体" w:eastAsia="方正仿宋简体" w:hint="eastAsia"/>
          <w:sz w:val="32"/>
          <w:szCs w:val="32"/>
        </w:rPr>
        <w:t>紫分梳山羊绒平均型号DB64312。平均直径为16.4μm，手排长度为31mm，含粗率为0.25%，含杂率为0.16%。与2016年相比，平均直径增加了0.1μm，手排提高了1mm，含粗率下降了0.13个百分点，含杂率下降了0.04个百分点。</w:t>
      </w:r>
    </w:p>
    <w:p w:rsidR="001C1C91" w:rsidRPr="002A505A" w:rsidRDefault="002A505A" w:rsidP="002A505A">
      <w:pPr>
        <w:tabs>
          <w:tab w:val="left" w:pos="7513"/>
        </w:tabs>
        <w:spacing w:line="594" w:lineRule="exact"/>
        <w:jc w:val="center"/>
        <w:rPr>
          <w:rFonts w:ascii="方正仿宋简体" w:eastAsia="方正仿宋简体"/>
          <w:b/>
          <w:sz w:val="28"/>
          <w:szCs w:val="28"/>
        </w:rPr>
      </w:pPr>
      <w:r w:rsidRPr="002A505A">
        <w:rPr>
          <w:rFonts w:ascii="方正仿宋简体" w:eastAsia="方正仿宋简体" w:hint="eastAsia"/>
          <w:b/>
          <w:sz w:val="28"/>
          <w:szCs w:val="28"/>
        </w:rPr>
        <w:t>表1-5  2017年与2016年紫分梳山羊绒主要质量指标对比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387"/>
        <w:gridCol w:w="2015"/>
        <w:gridCol w:w="2265"/>
        <w:gridCol w:w="1649"/>
        <w:gridCol w:w="1745"/>
      </w:tblGrid>
      <w:tr w:rsidR="00861A67" w:rsidRPr="000E1A6F" w:rsidTr="003E5DC1">
        <w:trPr>
          <w:trHeight w:hRule="exact" w:val="994"/>
          <w:jc w:val="center"/>
        </w:trPr>
        <w:tc>
          <w:tcPr>
            <w:tcW w:w="765" w:type="pct"/>
            <w:vAlign w:val="center"/>
          </w:tcPr>
          <w:p w:rsidR="00861A67" w:rsidRPr="000E1A6F" w:rsidRDefault="00861A67" w:rsidP="003E5DC1">
            <w:pPr>
              <w:pStyle w:val="a6"/>
            </w:pPr>
            <w:r w:rsidRPr="000E1A6F">
              <w:rPr>
                <w:rFonts w:hint="eastAsia"/>
              </w:rPr>
              <w:t>年份</w:t>
            </w:r>
          </w:p>
        </w:tc>
        <w:tc>
          <w:tcPr>
            <w:tcW w:w="1112" w:type="pct"/>
            <w:vAlign w:val="center"/>
          </w:tcPr>
          <w:p w:rsidR="00861A67" w:rsidRDefault="00861A67" w:rsidP="003E5DC1">
            <w:pPr>
              <w:pStyle w:val="a6"/>
            </w:pPr>
            <w:r w:rsidRPr="000E1A6F">
              <w:rPr>
                <w:rFonts w:hint="eastAsia"/>
              </w:rPr>
              <w:t>平均直径</w:t>
            </w:r>
          </w:p>
          <w:p w:rsidR="00861A67" w:rsidRPr="000E1A6F" w:rsidRDefault="00861A67" w:rsidP="003E5DC1">
            <w:pPr>
              <w:pStyle w:val="a6"/>
            </w:pPr>
            <w:r w:rsidRPr="000E1A6F">
              <w:rPr>
                <w:rFonts w:hint="eastAsia"/>
              </w:rPr>
              <w:t>（μ</w:t>
            </w:r>
            <w:r w:rsidRPr="000E1A6F">
              <w:rPr>
                <w:rFonts w:hint="eastAsia"/>
              </w:rPr>
              <w:t>m</w:t>
            </w:r>
            <w:r w:rsidRPr="000E1A6F">
              <w:rPr>
                <w:rFonts w:hint="eastAsia"/>
              </w:rPr>
              <w:t>）</w:t>
            </w:r>
          </w:p>
        </w:tc>
        <w:tc>
          <w:tcPr>
            <w:tcW w:w="1250" w:type="pct"/>
            <w:vAlign w:val="center"/>
          </w:tcPr>
          <w:p w:rsidR="00861A67" w:rsidRDefault="00861A67" w:rsidP="003E5DC1">
            <w:pPr>
              <w:pStyle w:val="a6"/>
            </w:pPr>
            <w:r w:rsidRPr="000E1A6F">
              <w:rPr>
                <w:rFonts w:hint="eastAsia"/>
              </w:rPr>
              <w:t>手排长度</w:t>
            </w:r>
          </w:p>
          <w:p w:rsidR="00861A67" w:rsidRPr="000E1A6F" w:rsidRDefault="00861A67" w:rsidP="003E5DC1">
            <w:pPr>
              <w:pStyle w:val="a6"/>
            </w:pPr>
            <w:r w:rsidRPr="000E1A6F">
              <w:rPr>
                <w:rFonts w:hint="eastAsia"/>
              </w:rPr>
              <w:t>（</w:t>
            </w:r>
            <w:r w:rsidRPr="000E1A6F">
              <w:rPr>
                <w:rFonts w:hint="eastAsia"/>
              </w:rPr>
              <w:t>mm</w:t>
            </w:r>
            <w:r w:rsidRPr="000E1A6F">
              <w:rPr>
                <w:rFonts w:hint="eastAsia"/>
              </w:rPr>
              <w:t>）</w:t>
            </w:r>
          </w:p>
        </w:tc>
        <w:tc>
          <w:tcPr>
            <w:tcW w:w="910" w:type="pct"/>
            <w:vAlign w:val="center"/>
          </w:tcPr>
          <w:p w:rsidR="00861A67" w:rsidRDefault="00861A67" w:rsidP="003E5DC1">
            <w:pPr>
              <w:pStyle w:val="a6"/>
            </w:pPr>
            <w:r w:rsidRPr="000E1A6F">
              <w:rPr>
                <w:rFonts w:hint="eastAsia"/>
              </w:rPr>
              <w:t>含粗率</w:t>
            </w:r>
          </w:p>
          <w:p w:rsidR="00861A67" w:rsidRPr="000E1A6F" w:rsidRDefault="00861A67" w:rsidP="003E5DC1">
            <w:pPr>
              <w:pStyle w:val="a6"/>
            </w:pPr>
            <w:r w:rsidRPr="000E1A6F">
              <w:rPr>
                <w:rFonts w:hint="eastAsia"/>
              </w:rPr>
              <w:t>（％）</w:t>
            </w:r>
          </w:p>
        </w:tc>
        <w:tc>
          <w:tcPr>
            <w:tcW w:w="963" w:type="pct"/>
            <w:vAlign w:val="center"/>
          </w:tcPr>
          <w:p w:rsidR="00861A67" w:rsidRDefault="00861A67" w:rsidP="003E5DC1">
            <w:pPr>
              <w:pStyle w:val="a6"/>
            </w:pPr>
            <w:r w:rsidRPr="000E1A6F">
              <w:rPr>
                <w:rFonts w:hint="eastAsia"/>
              </w:rPr>
              <w:t>含杂率</w:t>
            </w:r>
          </w:p>
          <w:p w:rsidR="00861A67" w:rsidRPr="000E1A6F" w:rsidRDefault="00861A67" w:rsidP="003E5DC1">
            <w:pPr>
              <w:pStyle w:val="a6"/>
            </w:pPr>
            <w:r w:rsidRPr="000E1A6F">
              <w:rPr>
                <w:rFonts w:hint="eastAsia"/>
              </w:rPr>
              <w:t>（％）</w:t>
            </w:r>
          </w:p>
        </w:tc>
      </w:tr>
      <w:tr w:rsidR="00861A67" w:rsidRPr="000E1A6F" w:rsidTr="003E5DC1">
        <w:trPr>
          <w:trHeight w:hRule="exact" w:val="680"/>
          <w:jc w:val="center"/>
        </w:trPr>
        <w:tc>
          <w:tcPr>
            <w:tcW w:w="765" w:type="pct"/>
            <w:vAlign w:val="center"/>
          </w:tcPr>
          <w:p w:rsidR="00861A67" w:rsidRPr="000E1A6F" w:rsidRDefault="00861A67" w:rsidP="003E5DC1">
            <w:pPr>
              <w:pStyle w:val="a6"/>
            </w:pPr>
            <w:r w:rsidRPr="000E1A6F">
              <w:rPr>
                <w:rFonts w:hint="eastAsia"/>
              </w:rPr>
              <w:t>2017</w:t>
            </w:r>
            <w:r w:rsidRPr="000E1A6F">
              <w:rPr>
                <w:rFonts w:hint="eastAsia"/>
              </w:rPr>
              <w:t>年</w:t>
            </w:r>
          </w:p>
        </w:tc>
        <w:tc>
          <w:tcPr>
            <w:tcW w:w="1112" w:type="pct"/>
            <w:vAlign w:val="center"/>
          </w:tcPr>
          <w:p w:rsidR="00861A67" w:rsidRPr="000E1A6F" w:rsidRDefault="00861A67" w:rsidP="003E5DC1">
            <w:pPr>
              <w:pStyle w:val="a6"/>
            </w:pPr>
            <w:r w:rsidRPr="000E1A6F">
              <w:rPr>
                <w:rFonts w:hint="eastAsia"/>
              </w:rPr>
              <w:t>16.4</w:t>
            </w:r>
          </w:p>
        </w:tc>
        <w:tc>
          <w:tcPr>
            <w:tcW w:w="1250" w:type="pct"/>
            <w:vAlign w:val="center"/>
          </w:tcPr>
          <w:p w:rsidR="00861A67" w:rsidRPr="000E1A6F" w:rsidRDefault="00861A67" w:rsidP="003E5DC1">
            <w:pPr>
              <w:pStyle w:val="a6"/>
            </w:pPr>
            <w:r w:rsidRPr="000E1A6F">
              <w:rPr>
                <w:rFonts w:hint="eastAsia"/>
              </w:rPr>
              <w:t>31</w:t>
            </w:r>
          </w:p>
        </w:tc>
        <w:tc>
          <w:tcPr>
            <w:tcW w:w="910" w:type="pct"/>
            <w:vAlign w:val="center"/>
          </w:tcPr>
          <w:p w:rsidR="00861A67" w:rsidRPr="000E1A6F" w:rsidRDefault="00861A67" w:rsidP="003E5DC1">
            <w:pPr>
              <w:pStyle w:val="a6"/>
            </w:pPr>
            <w:r w:rsidRPr="000E1A6F">
              <w:rPr>
                <w:rFonts w:hint="eastAsia"/>
              </w:rPr>
              <w:t>0.25</w:t>
            </w:r>
          </w:p>
        </w:tc>
        <w:tc>
          <w:tcPr>
            <w:tcW w:w="963" w:type="pct"/>
            <w:vAlign w:val="center"/>
          </w:tcPr>
          <w:p w:rsidR="00861A67" w:rsidRPr="000E1A6F" w:rsidRDefault="00861A67" w:rsidP="003E5DC1">
            <w:pPr>
              <w:pStyle w:val="a6"/>
            </w:pPr>
            <w:r w:rsidRPr="000E1A6F">
              <w:rPr>
                <w:rFonts w:hint="eastAsia"/>
              </w:rPr>
              <w:t>0.16</w:t>
            </w:r>
          </w:p>
        </w:tc>
      </w:tr>
      <w:tr w:rsidR="00861A67" w:rsidRPr="000E1A6F" w:rsidTr="003E5DC1">
        <w:trPr>
          <w:trHeight w:hRule="exact" w:val="680"/>
          <w:jc w:val="center"/>
        </w:trPr>
        <w:tc>
          <w:tcPr>
            <w:tcW w:w="765" w:type="pct"/>
            <w:vAlign w:val="center"/>
          </w:tcPr>
          <w:p w:rsidR="00861A67" w:rsidRPr="000E1A6F" w:rsidRDefault="00861A67" w:rsidP="003E5DC1">
            <w:pPr>
              <w:pStyle w:val="a6"/>
            </w:pPr>
            <w:r w:rsidRPr="000E1A6F">
              <w:rPr>
                <w:rFonts w:hint="eastAsia"/>
              </w:rPr>
              <w:t>2016</w:t>
            </w:r>
            <w:r w:rsidRPr="000E1A6F">
              <w:rPr>
                <w:rFonts w:hint="eastAsia"/>
              </w:rPr>
              <w:t>年</w:t>
            </w:r>
          </w:p>
        </w:tc>
        <w:tc>
          <w:tcPr>
            <w:tcW w:w="1112" w:type="pct"/>
            <w:vAlign w:val="center"/>
          </w:tcPr>
          <w:p w:rsidR="00861A67" w:rsidRPr="000E1A6F" w:rsidRDefault="00861A67" w:rsidP="003E5DC1">
            <w:pPr>
              <w:pStyle w:val="a6"/>
            </w:pPr>
            <w:r w:rsidRPr="000E1A6F">
              <w:rPr>
                <w:rFonts w:hint="eastAsia"/>
              </w:rPr>
              <w:t>16.3</w:t>
            </w:r>
          </w:p>
        </w:tc>
        <w:tc>
          <w:tcPr>
            <w:tcW w:w="1250" w:type="pct"/>
            <w:vAlign w:val="center"/>
          </w:tcPr>
          <w:p w:rsidR="00861A67" w:rsidRPr="000E1A6F" w:rsidRDefault="00861A67" w:rsidP="003E5DC1">
            <w:pPr>
              <w:pStyle w:val="a6"/>
            </w:pPr>
            <w:r w:rsidRPr="000E1A6F">
              <w:rPr>
                <w:rFonts w:hint="eastAsia"/>
              </w:rPr>
              <w:t>30</w:t>
            </w:r>
          </w:p>
        </w:tc>
        <w:tc>
          <w:tcPr>
            <w:tcW w:w="910" w:type="pct"/>
            <w:vAlign w:val="center"/>
          </w:tcPr>
          <w:p w:rsidR="00861A67" w:rsidRPr="000E1A6F" w:rsidRDefault="00861A67" w:rsidP="003E5DC1">
            <w:pPr>
              <w:pStyle w:val="a6"/>
            </w:pPr>
            <w:r w:rsidRPr="000E1A6F">
              <w:rPr>
                <w:rFonts w:hint="eastAsia"/>
              </w:rPr>
              <w:t>0.38</w:t>
            </w:r>
          </w:p>
        </w:tc>
        <w:tc>
          <w:tcPr>
            <w:tcW w:w="963" w:type="pct"/>
            <w:vAlign w:val="center"/>
          </w:tcPr>
          <w:p w:rsidR="00861A67" w:rsidRPr="000E1A6F" w:rsidRDefault="00861A67" w:rsidP="003E5DC1">
            <w:pPr>
              <w:pStyle w:val="a6"/>
            </w:pPr>
            <w:r w:rsidRPr="000E1A6F">
              <w:rPr>
                <w:rFonts w:hint="eastAsia"/>
              </w:rPr>
              <w:t>0.20</w:t>
            </w:r>
          </w:p>
        </w:tc>
      </w:tr>
    </w:tbl>
    <w:p w:rsidR="008930FC" w:rsidRPr="008930FC" w:rsidRDefault="008930FC" w:rsidP="008930FC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8930FC">
        <w:rPr>
          <w:rFonts w:ascii="方正仿宋简体" w:eastAsia="方正仿宋简体" w:hint="eastAsia"/>
          <w:sz w:val="32"/>
          <w:szCs w:val="32"/>
        </w:rPr>
        <w:t>总体上，2017年分梳山羊绒总体质量稳中有升，平均直径保持不变，手排长度变长，含粗、含杂率均有所下降。</w:t>
      </w:r>
    </w:p>
    <w:p w:rsidR="008930FC" w:rsidRPr="00AE476D" w:rsidRDefault="008930FC" w:rsidP="008930FC">
      <w:pPr>
        <w:tabs>
          <w:tab w:val="left" w:pos="7513"/>
        </w:tabs>
        <w:spacing w:line="594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AE476D">
        <w:rPr>
          <w:rFonts w:ascii="方正黑体简体" w:eastAsia="方正黑体简体" w:hint="eastAsia"/>
          <w:sz w:val="32"/>
          <w:szCs w:val="32"/>
        </w:rPr>
        <w:t>二、山羊绒质量指标分析</w:t>
      </w:r>
    </w:p>
    <w:p w:rsidR="008930FC" w:rsidRPr="00AE476D" w:rsidRDefault="008930FC" w:rsidP="00AE476D">
      <w:pPr>
        <w:tabs>
          <w:tab w:val="left" w:pos="7513"/>
        </w:tabs>
        <w:spacing w:line="594" w:lineRule="exact"/>
        <w:ind w:firstLineChars="200" w:firstLine="625"/>
        <w:rPr>
          <w:rFonts w:ascii="方正楷体简体" w:eastAsia="方正楷体简体"/>
          <w:b/>
          <w:sz w:val="32"/>
          <w:szCs w:val="32"/>
        </w:rPr>
      </w:pPr>
      <w:r w:rsidRPr="00AE476D">
        <w:rPr>
          <w:rFonts w:ascii="方正楷体简体" w:eastAsia="方正楷体简体" w:hint="eastAsia"/>
          <w:b/>
          <w:sz w:val="32"/>
          <w:szCs w:val="32"/>
        </w:rPr>
        <w:t>（一）山羊原绒</w:t>
      </w:r>
    </w:p>
    <w:p w:rsidR="008930FC" w:rsidRPr="00AE476D" w:rsidRDefault="008930FC" w:rsidP="00AE476D">
      <w:pPr>
        <w:tabs>
          <w:tab w:val="left" w:pos="7513"/>
        </w:tabs>
        <w:spacing w:line="594" w:lineRule="exact"/>
        <w:ind w:firstLineChars="200" w:firstLine="625"/>
        <w:rPr>
          <w:rFonts w:ascii="方正仿宋简体" w:eastAsia="方正仿宋简体"/>
          <w:b/>
          <w:sz w:val="32"/>
          <w:szCs w:val="32"/>
        </w:rPr>
      </w:pPr>
      <w:r w:rsidRPr="00AE476D">
        <w:rPr>
          <w:rFonts w:ascii="方正仿宋简体" w:eastAsia="方正仿宋简体" w:hint="eastAsia"/>
          <w:b/>
          <w:sz w:val="32"/>
          <w:szCs w:val="32"/>
        </w:rPr>
        <w:t>1</w:t>
      </w:r>
      <w:r w:rsidR="00B64B8E">
        <w:rPr>
          <w:rFonts w:ascii="方正仿宋简体" w:eastAsia="方正仿宋简体" w:hint="eastAsia"/>
          <w:b/>
          <w:sz w:val="32"/>
          <w:szCs w:val="32"/>
        </w:rPr>
        <w:t>．</w:t>
      </w:r>
      <w:r w:rsidRPr="00AE476D">
        <w:rPr>
          <w:rFonts w:ascii="方正仿宋简体" w:eastAsia="方正仿宋简体" w:hint="eastAsia"/>
          <w:b/>
          <w:sz w:val="32"/>
          <w:szCs w:val="32"/>
        </w:rPr>
        <w:t>平均直径</w:t>
      </w:r>
    </w:p>
    <w:p w:rsidR="008930FC" w:rsidRPr="008930FC" w:rsidRDefault="008930FC" w:rsidP="008930FC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8930FC">
        <w:rPr>
          <w:rFonts w:ascii="方正仿宋简体" w:eastAsia="方正仿宋简体" w:hint="eastAsia"/>
          <w:sz w:val="32"/>
          <w:szCs w:val="32"/>
        </w:rPr>
        <w:lastRenderedPageBreak/>
        <w:t>平均直径表征山羊绒的粗细程度，与成纱支数密切相关，是羊绒最重要的质量指标之一。根据羊绒粗细程度主要分为四种型号：①平均直径≤14.5μm为超细型、②14.5μm＜平均直径≤15.5μm为特细型、③15.5μm＜平均直径≤16.0μm为细型、④16.0μm＜平均直径≤18.5μm为粗型。</w:t>
      </w:r>
    </w:p>
    <w:p w:rsidR="001C1C91" w:rsidRDefault="008930FC" w:rsidP="0090445C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8930FC">
        <w:rPr>
          <w:rFonts w:ascii="方正仿宋简体" w:eastAsia="方正仿宋简体" w:hint="eastAsia"/>
          <w:sz w:val="32"/>
          <w:szCs w:val="32"/>
        </w:rPr>
        <w:t>从2017年度山羊原绒公检数据来看，全国山羊原绒平均直径为15.6μm，其中超细型占1.89%，主要分布在青海、内蒙古；特细型占33.90%，主要分布在内蒙古、青海、新疆、甘肃；细型占46.21%，主要分布在内蒙古、陕西、宁夏、西藏；粗型占18.00%，主要分布在内蒙、山西、辽宁。</w:t>
      </w:r>
    </w:p>
    <w:p w:rsidR="002A505A" w:rsidRDefault="0090445C" w:rsidP="0090445C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35BE5458" wp14:editId="61B67F45">
            <wp:simplePos x="0" y="0"/>
            <wp:positionH relativeFrom="column">
              <wp:posOffset>349885</wp:posOffset>
            </wp:positionH>
            <wp:positionV relativeFrom="paragraph">
              <wp:posOffset>142240</wp:posOffset>
            </wp:positionV>
            <wp:extent cx="5273040" cy="2971800"/>
            <wp:effectExtent l="0" t="0" r="22860" b="19050"/>
            <wp:wrapNone/>
            <wp:docPr id="5" name="图表 5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05A" w:rsidRDefault="002A505A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2A505A" w:rsidRDefault="002A505A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2A505A" w:rsidRDefault="002A505A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2A505A" w:rsidRDefault="002A505A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2A505A" w:rsidRDefault="002A505A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2A505A" w:rsidRDefault="002A505A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2A505A" w:rsidRDefault="002A505A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2A505A" w:rsidRDefault="00863835" w:rsidP="00863835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863835">
        <w:rPr>
          <w:rFonts w:ascii="方正仿宋简体" w:eastAsia="方正仿宋简体" w:hint="eastAsia"/>
          <w:sz w:val="32"/>
          <w:szCs w:val="32"/>
        </w:rPr>
        <w:t>从各地平均数据来看，优于全国平均直径的原绒产地有青海、新疆、甘肃、西藏，分别为15.0μm、15.2μm、14.6μm、15.4μm，高于全国平均直径的原绒产地有山西、内蒙古、辽宁、陕西、宁夏，分别为16.3μm、15.7μm、16.2μm、15.7μm、16.1μm。</w:t>
      </w:r>
    </w:p>
    <w:p w:rsidR="002A505A" w:rsidRDefault="00AE0197" w:rsidP="00AE0197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13D68F6" wp14:editId="1BF0789D">
            <wp:simplePos x="0" y="0"/>
            <wp:positionH relativeFrom="column">
              <wp:posOffset>258445</wp:posOffset>
            </wp:positionH>
            <wp:positionV relativeFrom="paragraph">
              <wp:posOffset>56515</wp:posOffset>
            </wp:positionV>
            <wp:extent cx="5273040" cy="2971800"/>
            <wp:effectExtent l="0" t="0" r="22860" b="19050"/>
            <wp:wrapNone/>
            <wp:docPr id="4" name="图表 4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05A" w:rsidRDefault="002A505A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2A505A" w:rsidRDefault="002A505A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2A505A" w:rsidRDefault="002A505A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2A505A" w:rsidRDefault="002A505A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2A505A" w:rsidRDefault="002A505A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2A505A" w:rsidRDefault="002A505A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2A505A" w:rsidRDefault="002A505A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2A505A" w:rsidRDefault="00271BBF" w:rsidP="00AE476D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271BBF">
        <w:rPr>
          <w:rFonts w:ascii="方正仿宋简体" w:eastAsia="方正仿宋简体" w:hint="eastAsia"/>
          <w:sz w:val="32"/>
          <w:szCs w:val="32"/>
        </w:rPr>
        <w:t>全国山羊原绒平均直径主要集中在细型、特细型两种型号，2017年细型山羊原绒比例进一步扩大，特细型山羊原绒比例下降明显。超细型山羊原绒比例略有增加，总体占比仍处于较低水平，粗型山羊原绒比例处于近三年最高位置。总体上，2017年度山羊原绒平均直径变粗，品质有所下降。</w:t>
      </w:r>
    </w:p>
    <w:p w:rsidR="00AE0197" w:rsidRDefault="00F86873" w:rsidP="00F86873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734FF14E" wp14:editId="5CE9281B">
            <wp:simplePos x="0" y="0"/>
            <wp:positionH relativeFrom="column">
              <wp:posOffset>258445</wp:posOffset>
            </wp:positionH>
            <wp:positionV relativeFrom="paragraph">
              <wp:posOffset>20320</wp:posOffset>
            </wp:positionV>
            <wp:extent cx="5278582" cy="2542309"/>
            <wp:effectExtent l="0" t="0" r="17780" b="10795"/>
            <wp:wrapNone/>
            <wp:docPr id="8" name="图表 8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197" w:rsidRDefault="00AE019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0197" w:rsidRDefault="00AE019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0197" w:rsidRDefault="00AE019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0197" w:rsidRDefault="00AE019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0197" w:rsidRDefault="00AE019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0197" w:rsidRDefault="00AE019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D41802" w:rsidRPr="00D41802" w:rsidRDefault="00D41802" w:rsidP="00AE476D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D41802">
        <w:rPr>
          <w:rFonts w:ascii="方正仿宋简体" w:eastAsia="方正仿宋简体" w:hint="eastAsia"/>
          <w:sz w:val="32"/>
          <w:szCs w:val="32"/>
        </w:rPr>
        <w:t>近五年，山羊原绒平均直径整体上较为平稳，其中白绒平均直径一直稳定在15.5μm-15.6μm之间，紫绒平均直径则处于逐步</w:t>
      </w:r>
      <w:r w:rsidRPr="00D41802">
        <w:rPr>
          <w:rFonts w:ascii="方正仿宋简体" w:eastAsia="方正仿宋简体" w:hint="eastAsia"/>
          <w:sz w:val="32"/>
          <w:szCs w:val="32"/>
        </w:rPr>
        <w:lastRenderedPageBreak/>
        <w:t>变粗状态，几乎与白绒接近。</w:t>
      </w:r>
    </w:p>
    <w:p w:rsidR="00D41802" w:rsidRPr="00AE476D" w:rsidRDefault="00D41802" w:rsidP="00AE476D">
      <w:pPr>
        <w:tabs>
          <w:tab w:val="left" w:pos="7513"/>
        </w:tabs>
        <w:spacing w:line="540" w:lineRule="exact"/>
        <w:ind w:firstLineChars="200" w:firstLine="625"/>
        <w:rPr>
          <w:rFonts w:ascii="方正仿宋简体" w:eastAsia="方正仿宋简体"/>
          <w:b/>
          <w:sz w:val="32"/>
          <w:szCs w:val="32"/>
        </w:rPr>
      </w:pPr>
      <w:r w:rsidRPr="00AE476D">
        <w:rPr>
          <w:rFonts w:ascii="方正仿宋简体" w:eastAsia="方正仿宋简体" w:hint="eastAsia"/>
          <w:b/>
          <w:sz w:val="32"/>
          <w:szCs w:val="32"/>
        </w:rPr>
        <w:t>2</w:t>
      </w:r>
      <w:r w:rsidR="00B64B8E">
        <w:rPr>
          <w:rFonts w:ascii="方正仿宋简体" w:eastAsia="方正仿宋简体" w:hint="eastAsia"/>
          <w:b/>
          <w:sz w:val="32"/>
          <w:szCs w:val="32"/>
        </w:rPr>
        <w:t>．</w:t>
      </w:r>
      <w:r w:rsidRPr="00AE476D">
        <w:rPr>
          <w:rFonts w:ascii="方正仿宋简体" w:eastAsia="方正仿宋简体" w:hint="eastAsia"/>
          <w:b/>
          <w:sz w:val="32"/>
          <w:szCs w:val="32"/>
        </w:rPr>
        <w:t>手扯长度</w:t>
      </w:r>
    </w:p>
    <w:p w:rsidR="00D41802" w:rsidRPr="00D41802" w:rsidRDefault="00D41802" w:rsidP="00AE476D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D41802">
        <w:rPr>
          <w:rFonts w:ascii="方正仿宋简体" w:eastAsia="方正仿宋简体" w:hint="eastAsia"/>
          <w:sz w:val="32"/>
          <w:szCs w:val="32"/>
        </w:rPr>
        <w:t>手扯长度反映原绒束的整体长度，是山羊原绒最重要的质量指标之一。根据原绒手扯长度等级主要分为7个范围，划分界限分别是34mm、37mm、38mm、40mm、43mm、44mm，因原绒长度等级和平均直径密切相关，此处就不详细介绍原绒等级划分细则，具体可参考GB 18267-2013《山羊绒》第４页。</w:t>
      </w:r>
    </w:p>
    <w:p w:rsidR="00AE0197" w:rsidRPr="00D41802" w:rsidRDefault="00D41802" w:rsidP="00AE476D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D41802">
        <w:rPr>
          <w:rFonts w:ascii="方正仿宋简体" w:eastAsia="方正仿宋简体" w:hint="eastAsia"/>
          <w:sz w:val="32"/>
          <w:szCs w:val="32"/>
        </w:rPr>
        <w:t>从2017年度山羊原绒公检数据来看，全国山羊原绒平均手扯长度为41mm，其中大于44mm的占5.91%，主要分布在内蒙古；大于43mm小于44mm的占13.76%，主要分布在内蒙古、青海，少量分布在陕西；大于40mm小于43mm的占66.11%，各地原绒手扯长度均集中在这个区间，其中内蒙古、新疆、陕西、青海产量较大；大于38mm小于40mm的占11.46%，主要分布在内蒙古、青海、陕西；大于37mm小于38mm的占1.89%，主要分布在陕西、青海；大于34mm小于37mm的占0.87%，主要分布在陕西。</w:t>
      </w:r>
    </w:p>
    <w:p w:rsidR="00AE0197" w:rsidRDefault="00AE476D" w:rsidP="00AE476D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77B48DDD" wp14:editId="64B3535D">
            <wp:simplePos x="0" y="0"/>
            <wp:positionH relativeFrom="column">
              <wp:posOffset>292735</wp:posOffset>
            </wp:positionH>
            <wp:positionV relativeFrom="paragraph">
              <wp:posOffset>18415</wp:posOffset>
            </wp:positionV>
            <wp:extent cx="5219700" cy="3190875"/>
            <wp:effectExtent l="0" t="0" r="19050" b="9525"/>
            <wp:wrapNone/>
            <wp:docPr id="11" name="图表 11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197" w:rsidRDefault="00AE019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0197" w:rsidRDefault="00AE019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0197" w:rsidRDefault="00AE019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0197" w:rsidRDefault="00AE019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0197" w:rsidRDefault="00AE019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0197" w:rsidRDefault="00AE019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476D" w:rsidRDefault="00AE476D" w:rsidP="006D60BB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0197" w:rsidRDefault="00A34DFC" w:rsidP="006D60BB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A34DFC">
        <w:rPr>
          <w:rFonts w:ascii="方正仿宋简体" w:eastAsia="方正仿宋简体" w:hint="eastAsia"/>
          <w:sz w:val="32"/>
          <w:szCs w:val="32"/>
        </w:rPr>
        <w:lastRenderedPageBreak/>
        <w:t>从各地平均数据来看，优于全国平均手扯长度的原绒产地有甘肃、宁夏，均为42mm；小于全国平均手扯长度的原绒产地有山西、辽宁、西藏、青海、陕西，分别为40mm、40 mm、40mm、40mm、39mm；与全国平均手扯长度持平的原绒产地有内蒙古、新疆，均为41mm。</w:t>
      </w:r>
    </w:p>
    <w:p w:rsidR="00A34DFC" w:rsidRDefault="006D60BB" w:rsidP="006D60BB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4E920F32" wp14:editId="545DC708">
            <wp:simplePos x="0" y="0"/>
            <wp:positionH relativeFrom="column">
              <wp:posOffset>172720</wp:posOffset>
            </wp:positionH>
            <wp:positionV relativeFrom="paragraph">
              <wp:posOffset>217805</wp:posOffset>
            </wp:positionV>
            <wp:extent cx="5553075" cy="4200525"/>
            <wp:effectExtent l="0" t="0" r="9525" b="9525"/>
            <wp:wrapNone/>
            <wp:docPr id="10" name="图表 10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476D" w:rsidRDefault="00AE476D" w:rsidP="001451B2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1451B2" w:rsidP="001451B2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1451B2">
        <w:rPr>
          <w:rFonts w:ascii="方正仿宋简体" w:eastAsia="方正仿宋简体" w:hint="eastAsia"/>
          <w:sz w:val="32"/>
          <w:szCs w:val="32"/>
        </w:rPr>
        <w:t>全国山羊原绒手扯长度主要集中在40mm-43mm区域，其次分布在43mm-44mm区域和38mm-40mm区域。2017年，手扯长度大于43mm的原绒较上年大幅增加，手扯长度小于38mm的原绒较上年未发现明显变化。总体上，2017年度山羊原绒手扯长度较上年稍长。</w:t>
      </w:r>
    </w:p>
    <w:p w:rsidR="00A34DFC" w:rsidRDefault="00591C0F" w:rsidP="00591C0F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CA95DE4" wp14:editId="7883C173">
            <wp:simplePos x="0" y="0"/>
            <wp:positionH relativeFrom="column">
              <wp:posOffset>301625</wp:posOffset>
            </wp:positionH>
            <wp:positionV relativeFrom="paragraph">
              <wp:posOffset>-162560</wp:posOffset>
            </wp:positionV>
            <wp:extent cx="5000625" cy="2038350"/>
            <wp:effectExtent l="0" t="0" r="9525" b="19050"/>
            <wp:wrapNone/>
            <wp:docPr id="7" name="图表 7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2A7709" w:rsidRPr="002A7709" w:rsidRDefault="002A7709" w:rsidP="00AE476D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2A7709">
        <w:rPr>
          <w:rFonts w:ascii="方正仿宋简体" w:eastAsia="方正仿宋简体" w:hint="eastAsia"/>
          <w:sz w:val="32"/>
          <w:szCs w:val="32"/>
        </w:rPr>
        <w:t>近五年，山羊原绒手扯长度整体上较为平稳，白绒手扯长度近两年略有下降，稳定在41mm，紫绒手扯长度近四年逐步变长，与白绒接近，达到41mm。</w:t>
      </w:r>
    </w:p>
    <w:p w:rsidR="002A7709" w:rsidRPr="00AE476D" w:rsidRDefault="002A7709" w:rsidP="00AE476D">
      <w:pPr>
        <w:tabs>
          <w:tab w:val="left" w:pos="7513"/>
        </w:tabs>
        <w:spacing w:line="540" w:lineRule="exact"/>
        <w:ind w:firstLineChars="200" w:firstLine="625"/>
        <w:rPr>
          <w:rFonts w:ascii="方正仿宋简体" w:eastAsia="方正仿宋简体"/>
          <w:b/>
          <w:sz w:val="32"/>
          <w:szCs w:val="32"/>
        </w:rPr>
      </w:pPr>
      <w:r w:rsidRPr="00AE476D">
        <w:rPr>
          <w:rFonts w:ascii="方正仿宋简体" w:eastAsia="方正仿宋简体" w:hint="eastAsia"/>
          <w:b/>
          <w:sz w:val="32"/>
          <w:szCs w:val="32"/>
        </w:rPr>
        <w:t>3</w:t>
      </w:r>
      <w:r w:rsidR="00B64B8E">
        <w:rPr>
          <w:rFonts w:ascii="方正仿宋简体" w:eastAsia="方正仿宋简体" w:hint="eastAsia"/>
          <w:b/>
          <w:sz w:val="32"/>
          <w:szCs w:val="32"/>
        </w:rPr>
        <w:t>．</w:t>
      </w:r>
      <w:r w:rsidRPr="00AE476D">
        <w:rPr>
          <w:rFonts w:ascii="方正仿宋简体" w:eastAsia="方正仿宋简体" w:hint="eastAsia"/>
          <w:b/>
          <w:sz w:val="32"/>
          <w:szCs w:val="32"/>
        </w:rPr>
        <w:t>洗净率</w:t>
      </w:r>
    </w:p>
    <w:p w:rsidR="002A7709" w:rsidRPr="002A7709" w:rsidRDefault="002A7709" w:rsidP="00AE476D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2A7709">
        <w:rPr>
          <w:rFonts w:ascii="方正仿宋简体" w:eastAsia="方正仿宋简体" w:hint="eastAsia"/>
          <w:sz w:val="32"/>
          <w:szCs w:val="32"/>
        </w:rPr>
        <w:t>洗净率是山羊原绒洗净后的公定质量占山羊原绒质量的百分数，是原绒交易结价的重要指标。</w:t>
      </w:r>
    </w:p>
    <w:p w:rsidR="00A34DFC" w:rsidRDefault="002A7709" w:rsidP="00AE476D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2A7709">
        <w:rPr>
          <w:rFonts w:ascii="方正仿宋简体" w:eastAsia="方正仿宋简体" w:hint="eastAsia"/>
          <w:sz w:val="32"/>
          <w:szCs w:val="32"/>
        </w:rPr>
        <w:t>从2017年度山羊原绒公检数据来看，全国山羊原绒平均洗净率为71.07%，其中大于70%的占59.16%，主要分布在内蒙古、陕西、新疆、宁夏、辽宁、西藏；大于60%小于70%的占40.19，主要分布在内蒙、青海、山西、甘肃；小于50%的占0.65%，主要集中在内蒙、青海。</w:t>
      </w:r>
    </w:p>
    <w:p w:rsidR="00A34DFC" w:rsidRDefault="001F70D6" w:rsidP="001F70D6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71A15FDF" wp14:editId="56E7DB08">
            <wp:simplePos x="0" y="0"/>
            <wp:positionH relativeFrom="column">
              <wp:posOffset>254635</wp:posOffset>
            </wp:positionH>
            <wp:positionV relativeFrom="paragraph">
              <wp:posOffset>45085</wp:posOffset>
            </wp:positionV>
            <wp:extent cx="5278120" cy="2597150"/>
            <wp:effectExtent l="0" t="0" r="17780" b="12700"/>
            <wp:wrapNone/>
            <wp:docPr id="12" name="图表 12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476D" w:rsidRDefault="00AE476D" w:rsidP="006F7C60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476D" w:rsidRDefault="00AE476D" w:rsidP="006F7C60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Pr="006F7C60" w:rsidRDefault="006F7C60" w:rsidP="006F7C60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6F7C60">
        <w:rPr>
          <w:rFonts w:ascii="方正仿宋简体" w:eastAsia="方正仿宋简体" w:hint="eastAsia"/>
          <w:sz w:val="32"/>
          <w:szCs w:val="32"/>
        </w:rPr>
        <w:lastRenderedPageBreak/>
        <w:t>从各地平均数据来看，优于全国平均洗净率的原绒产地有辽宁、西藏、宁夏、新疆、陕西、内蒙，分别为80.87%、78.06%、76.38%、73.76%、73.50%、71.20%；低于全国平均洗净率的原绒产地有山西、甘肃、青海，分别为68.29%、67.70%、64.50%。</w:t>
      </w:r>
    </w:p>
    <w:p w:rsidR="00A34DFC" w:rsidRDefault="00E804C9" w:rsidP="00E804C9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17CAA6D6" wp14:editId="546F2CEB">
            <wp:simplePos x="0" y="0"/>
            <wp:positionH relativeFrom="column">
              <wp:posOffset>153670</wp:posOffset>
            </wp:positionH>
            <wp:positionV relativeFrom="paragraph">
              <wp:posOffset>81280</wp:posOffset>
            </wp:positionV>
            <wp:extent cx="5278582" cy="2860963"/>
            <wp:effectExtent l="0" t="0" r="17780" b="15875"/>
            <wp:wrapNone/>
            <wp:docPr id="14" name="图表 14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Pr="002424E9" w:rsidRDefault="002424E9" w:rsidP="002424E9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2424E9">
        <w:rPr>
          <w:rFonts w:ascii="方正仿宋简体" w:eastAsia="方正仿宋简体" w:hint="eastAsia"/>
          <w:sz w:val="32"/>
          <w:szCs w:val="32"/>
        </w:rPr>
        <w:t>全国山羊原绒洗净率主要集中在60%-70%和70%以上区域，二者几乎各占一半。2017年，洗净率大于70%的原绒较上年大幅增加，洗净率小于60%的原绒较上年明显减少。总体上，2017年度山羊原绒洗净率较上年明显提高。</w:t>
      </w:r>
    </w:p>
    <w:p w:rsidR="00A34DFC" w:rsidRDefault="006919F4" w:rsidP="006919F4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481B10A8" wp14:editId="515ADC57">
            <wp:simplePos x="0" y="0"/>
            <wp:positionH relativeFrom="column">
              <wp:posOffset>258445</wp:posOffset>
            </wp:positionH>
            <wp:positionV relativeFrom="paragraph">
              <wp:posOffset>41275</wp:posOffset>
            </wp:positionV>
            <wp:extent cx="5278582" cy="2376054"/>
            <wp:effectExtent l="0" t="0" r="17780" b="24765"/>
            <wp:wrapNone/>
            <wp:docPr id="9" name="图表 9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1793B" w:rsidRPr="0071793B" w:rsidRDefault="0071793B" w:rsidP="0071793B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71793B">
        <w:rPr>
          <w:rFonts w:ascii="方正仿宋简体" w:eastAsia="方正仿宋简体" w:hint="eastAsia"/>
          <w:sz w:val="32"/>
          <w:szCs w:val="32"/>
        </w:rPr>
        <w:lastRenderedPageBreak/>
        <w:t>近五年，山羊原绒洗净率处于上升趋势，其中白山羊原绒洗净率逐年增加，紫山羊原绒洗净率波动较大，整体上处于上升状态。</w:t>
      </w:r>
    </w:p>
    <w:p w:rsidR="0071793B" w:rsidRPr="00AE476D" w:rsidRDefault="0071793B" w:rsidP="00AE476D">
      <w:pPr>
        <w:tabs>
          <w:tab w:val="left" w:pos="7513"/>
        </w:tabs>
        <w:spacing w:line="594" w:lineRule="exact"/>
        <w:ind w:firstLineChars="200" w:firstLine="625"/>
        <w:rPr>
          <w:rFonts w:ascii="方正仿宋简体" w:eastAsia="方正仿宋简体"/>
          <w:b/>
          <w:sz w:val="32"/>
          <w:szCs w:val="32"/>
        </w:rPr>
      </w:pPr>
      <w:r w:rsidRPr="00AE476D">
        <w:rPr>
          <w:rFonts w:ascii="方正仿宋简体" w:eastAsia="方正仿宋简体" w:hint="eastAsia"/>
          <w:b/>
          <w:sz w:val="32"/>
          <w:szCs w:val="32"/>
        </w:rPr>
        <w:t>4</w:t>
      </w:r>
      <w:r w:rsidR="00B64B8E">
        <w:rPr>
          <w:rFonts w:ascii="方正仿宋简体" w:eastAsia="方正仿宋简体" w:hint="eastAsia"/>
          <w:b/>
          <w:sz w:val="32"/>
          <w:szCs w:val="32"/>
        </w:rPr>
        <w:t>．</w:t>
      </w:r>
      <w:r w:rsidRPr="00AE476D">
        <w:rPr>
          <w:rFonts w:ascii="方正仿宋简体" w:eastAsia="方正仿宋简体" w:hint="eastAsia"/>
          <w:b/>
          <w:sz w:val="32"/>
          <w:szCs w:val="32"/>
        </w:rPr>
        <w:t>净绒率</w:t>
      </w:r>
    </w:p>
    <w:p w:rsidR="0071793B" w:rsidRPr="0071793B" w:rsidRDefault="0071793B" w:rsidP="0071793B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71793B">
        <w:rPr>
          <w:rFonts w:ascii="方正仿宋简体" w:eastAsia="方正仿宋简体" w:hint="eastAsia"/>
          <w:sz w:val="32"/>
          <w:szCs w:val="32"/>
        </w:rPr>
        <w:t>净绒率是山羊原绒经洗涤、烘干且去除粗毛、杂质，以公定回潮率和公定含脂率修正后的质量占山羊原绒质量的百分数，是原绒交易结价的重要指标。</w:t>
      </w:r>
    </w:p>
    <w:p w:rsidR="00A34DFC" w:rsidRDefault="0071793B" w:rsidP="0071793B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71793B">
        <w:rPr>
          <w:rFonts w:ascii="方正仿宋简体" w:eastAsia="方正仿宋简体" w:hint="eastAsia"/>
          <w:sz w:val="32"/>
          <w:szCs w:val="32"/>
        </w:rPr>
        <w:t>从2017年度山羊原绒公检数据来看，全国山羊原绒平均净绒率为50.30%，其中大于50%的占60.63%，各省有一半以上山羊原绒洗净率都集中在这个区域；大于40%小于50%的占29.89%，主要分布在内蒙古、青海、宁夏、甘肃、西藏；小于40%的占9.48%，主要集中在内蒙古、青海、陕西。</w:t>
      </w:r>
    </w:p>
    <w:p w:rsidR="00A34DFC" w:rsidRDefault="00A43E37" w:rsidP="00A43E37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25C3D13F" wp14:editId="643F16FB">
            <wp:simplePos x="0" y="0"/>
            <wp:positionH relativeFrom="column">
              <wp:posOffset>178435</wp:posOffset>
            </wp:positionH>
            <wp:positionV relativeFrom="paragraph">
              <wp:posOffset>54610</wp:posOffset>
            </wp:positionV>
            <wp:extent cx="5278582" cy="2604655"/>
            <wp:effectExtent l="0" t="0" r="17780" b="24765"/>
            <wp:wrapNone/>
            <wp:docPr id="19" name="图表 19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E37" w:rsidRDefault="00A43E3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43E37" w:rsidRDefault="00A43E3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43E37" w:rsidRDefault="00A43E3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43E37" w:rsidRDefault="00A43E3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43E37" w:rsidRDefault="00A43E3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43E37" w:rsidRDefault="00A43E3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43E37" w:rsidRPr="00A43E37" w:rsidRDefault="00A43E37" w:rsidP="00A43E37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A43E37">
        <w:rPr>
          <w:rFonts w:ascii="方正仿宋简体" w:eastAsia="方正仿宋简体" w:hint="eastAsia"/>
          <w:sz w:val="32"/>
          <w:szCs w:val="32"/>
        </w:rPr>
        <w:t>从各地平均数据来看，优于全国平均净绒率的原绒产地有新疆、辽宁、宁夏、山西、西藏，分别为56.81%、54.42%、54.07%、52.09%、52.03。低于全国平均净绒率的原绒产地有内蒙、青海、</w:t>
      </w:r>
      <w:r w:rsidRPr="00A43E37">
        <w:rPr>
          <w:rFonts w:ascii="方正仿宋简体" w:eastAsia="方正仿宋简体" w:hint="eastAsia"/>
          <w:sz w:val="32"/>
          <w:szCs w:val="32"/>
        </w:rPr>
        <w:lastRenderedPageBreak/>
        <w:t>甘肃、陕西，分别为50.28%、49.76%、49.61%、46.08%。</w:t>
      </w:r>
    </w:p>
    <w:p w:rsidR="00A43E37" w:rsidRDefault="00A539DC" w:rsidP="00A539DC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636184C1" wp14:editId="2F2EDDB2">
            <wp:simplePos x="0" y="0"/>
            <wp:positionH relativeFrom="column">
              <wp:posOffset>191770</wp:posOffset>
            </wp:positionH>
            <wp:positionV relativeFrom="paragraph">
              <wp:posOffset>107950</wp:posOffset>
            </wp:positionV>
            <wp:extent cx="5278582" cy="2611582"/>
            <wp:effectExtent l="0" t="0" r="17780" b="17780"/>
            <wp:wrapNone/>
            <wp:docPr id="21" name="图表 21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E37" w:rsidRDefault="00A43E3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43E37" w:rsidRDefault="00A43E3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43E37" w:rsidRDefault="00A43E3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43E37" w:rsidRDefault="00A43E3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43E37" w:rsidRDefault="00A43E3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43E37" w:rsidRDefault="00A43E3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43E37" w:rsidRDefault="009A6388" w:rsidP="009A6388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9A6388">
        <w:rPr>
          <w:rFonts w:ascii="方正仿宋简体" w:eastAsia="方正仿宋简体" w:hint="eastAsia"/>
          <w:sz w:val="32"/>
          <w:szCs w:val="32"/>
        </w:rPr>
        <w:t>从近三年数据来看，全国山羊原绒净绒率主要集中在大于50%和40%~50%这两个区间，前两年二者几乎各占一半，2017年净绒率大于50%的原绒比例大幅上升，小于40%的原绒比例也增加明显。总体上，2017年度山羊原绒净绒率较上年有小幅提高。</w:t>
      </w:r>
    </w:p>
    <w:p w:rsidR="00A43E37" w:rsidRDefault="00112754" w:rsidP="00112754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33FBB9A0" wp14:editId="5B0CFF4C">
            <wp:simplePos x="0" y="0"/>
            <wp:positionH relativeFrom="column">
              <wp:posOffset>258445</wp:posOffset>
            </wp:positionH>
            <wp:positionV relativeFrom="paragraph">
              <wp:posOffset>121285</wp:posOffset>
            </wp:positionV>
            <wp:extent cx="5278582" cy="2438400"/>
            <wp:effectExtent l="0" t="0" r="17780" b="19050"/>
            <wp:wrapNone/>
            <wp:docPr id="22" name="图表 22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E37" w:rsidRDefault="00A43E3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43E37" w:rsidRDefault="00A43E3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34DFC" w:rsidRDefault="00A34DFC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0197" w:rsidRDefault="00AE019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0197" w:rsidRDefault="00AE019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0197" w:rsidRDefault="00AE019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35773" w:rsidRPr="00435773" w:rsidRDefault="00435773" w:rsidP="00435773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435773">
        <w:rPr>
          <w:rFonts w:ascii="方正仿宋简体" w:eastAsia="方正仿宋简体" w:hint="eastAsia"/>
          <w:sz w:val="32"/>
          <w:szCs w:val="32"/>
        </w:rPr>
        <w:t>近五年，山羊原绒洗净率处于上升趋势，其中白山羊原绒洗净率逐年增加，紫山羊原绒洗净率波动较大，不太稳定。</w:t>
      </w:r>
    </w:p>
    <w:p w:rsidR="00435773" w:rsidRPr="00AE476D" w:rsidRDefault="00435773" w:rsidP="00AE476D">
      <w:pPr>
        <w:tabs>
          <w:tab w:val="left" w:pos="7513"/>
        </w:tabs>
        <w:spacing w:line="594" w:lineRule="exact"/>
        <w:ind w:firstLineChars="200" w:firstLine="625"/>
        <w:rPr>
          <w:rFonts w:ascii="方正楷体简体" w:eastAsia="方正楷体简体"/>
          <w:b/>
          <w:sz w:val="32"/>
          <w:szCs w:val="32"/>
        </w:rPr>
      </w:pPr>
      <w:r w:rsidRPr="00AE476D">
        <w:rPr>
          <w:rFonts w:ascii="方正楷体简体" w:eastAsia="方正楷体简体" w:hint="eastAsia"/>
          <w:b/>
          <w:sz w:val="32"/>
          <w:szCs w:val="32"/>
        </w:rPr>
        <w:t>（二）分梳山羊绒</w:t>
      </w:r>
    </w:p>
    <w:p w:rsidR="00435773" w:rsidRPr="00AE476D" w:rsidRDefault="00435773" w:rsidP="00AE476D">
      <w:pPr>
        <w:tabs>
          <w:tab w:val="left" w:pos="7513"/>
        </w:tabs>
        <w:spacing w:line="594" w:lineRule="exact"/>
        <w:ind w:firstLineChars="200" w:firstLine="625"/>
        <w:rPr>
          <w:rFonts w:ascii="方正仿宋简体" w:eastAsia="方正仿宋简体"/>
          <w:b/>
          <w:sz w:val="32"/>
          <w:szCs w:val="32"/>
        </w:rPr>
      </w:pPr>
      <w:r w:rsidRPr="00AE476D">
        <w:rPr>
          <w:rFonts w:ascii="方正仿宋简体" w:eastAsia="方正仿宋简体" w:hint="eastAsia"/>
          <w:b/>
          <w:sz w:val="32"/>
          <w:szCs w:val="32"/>
        </w:rPr>
        <w:lastRenderedPageBreak/>
        <w:t>1</w:t>
      </w:r>
      <w:r w:rsidR="00B64B8E">
        <w:rPr>
          <w:rFonts w:ascii="方正仿宋简体" w:eastAsia="方正仿宋简体" w:hint="eastAsia"/>
          <w:b/>
          <w:sz w:val="32"/>
          <w:szCs w:val="32"/>
        </w:rPr>
        <w:t>．</w:t>
      </w:r>
      <w:r w:rsidRPr="00AE476D">
        <w:rPr>
          <w:rFonts w:ascii="方正仿宋简体" w:eastAsia="方正仿宋简体" w:hint="eastAsia"/>
          <w:b/>
          <w:sz w:val="32"/>
          <w:szCs w:val="32"/>
        </w:rPr>
        <w:t>平均直径</w:t>
      </w:r>
    </w:p>
    <w:p w:rsidR="002A505A" w:rsidRPr="00435773" w:rsidRDefault="00435773" w:rsidP="0049053F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435773">
        <w:rPr>
          <w:rFonts w:ascii="方正仿宋简体" w:eastAsia="方正仿宋简体" w:hint="eastAsia"/>
          <w:sz w:val="32"/>
          <w:szCs w:val="32"/>
        </w:rPr>
        <w:t>从2017年度分梳山羊绒公检数据来看，全国分梳绒平均直径为15.9μm，其中小于14.5μm的占1.28%，主要集中在内蒙古；大于14.5μm小于16.0μm的占62.02%，主要分布在内蒙古；大于16.0μm的占36.70%，主要分布在河北、宁夏。</w:t>
      </w:r>
    </w:p>
    <w:p w:rsidR="001C1C91" w:rsidRDefault="0049053F" w:rsidP="0049053F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 wp14:anchorId="1CAAEE16" wp14:editId="647C95E9">
            <wp:simplePos x="0" y="0"/>
            <wp:positionH relativeFrom="column">
              <wp:posOffset>302260</wp:posOffset>
            </wp:positionH>
            <wp:positionV relativeFrom="paragraph">
              <wp:posOffset>66040</wp:posOffset>
            </wp:positionV>
            <wp:extent cx="5274310" cy="2602230"/>
            <wp:effectExtent l="0" t="0" r="21590" b="26670"/>
            <wp:wrapNone/>
            <wp:docPr id="15" name="图表 15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773" w:rsidRDefault="00435773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35773" w:rsidRDefault="00435773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35773" w:rsidRDefault="00435773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35773" w:rsidRDefault="00435773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35773" w:rsidRDefault="00435773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35773" w:rsidRDefault="00435773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35773" w:rsidRDefault="00A96FEA" w:rsidP="00A96FEA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A96FEA">
        <w:rPr>
          <w:rFonts w:ascii="方正仿宋简体" w:eastAsia="方正仿宋简体" w:hint="eastAsia"/>
          <w:sz w:val="32"/>
          <w:szCs w:val="32"/>
        </w:rPr>
        <w:t>从各地平均数据来看，优于全国平均直径的分梳绒加工地区有内蒙古，为15.8μm，高于全国平均直径的分梳绒加工地区有河北、宁夏，分别为16.2μm、16.1μm。</w:t>
      </w:r>
    </w:p>
    <w:p w:rsidR="00435773" w:rsidRDefault="00130355" w:rsidP="00130355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1A8FF645" wp14:editId="1FE77AC1">
            <wp:simplePos x="0" y="0"/>
            <wp:positionH relativeFrom="column">
              <wp:posOffset>254635</wp:posOffset>
            </wp:positionH>
            <wp:positionV relativeFrom="paragraph">
              <wp:posOffset>75565</wp:posOffset>
            </wp:positionV>
            <wp:extent cx="5278582" cy="2667000"/>
            <wp:effectExtent l="0" t="0" r="17780" b="19050"/>
            <wp:wrapNone/>
            <wp:docPr id="18" name="图表 18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Pr="00311693" w:rsidRDefault="00F42C54" w:rsidP="00F42C54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F42C54">
        <w:rPr>
          <w:rFonts w:ascii="方正仿宋简体" w:eastAsia="方正仿宋简体" w:hint="eastAsia"/>
          <w:sz w:val="32"/>
          <w:szCs w:val="32"/>
        </w:rPr>
        <w:lastRenderedPageBreak/>
        <w:t>全国分梳山羊绒平均直径主要集中在14.5μm~16.0μm之间，近三年数据显示，各粗细程度分梳山羊绒比例较为稳定。</w:t>
      </w:r>
    </w:p>
    <w:p w:rsidR="00130355" w:rsidRDefault="000D726A" w:rsidP="000D726A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 wp14:anchorId="0E5CEEBF" wp14:editId="1E3FC472">
            <wp:simplePos x="0" y="0"/>
            <wp:positionH relativeFrom="column">
              <wp:posOffset>96520</wp:posOffset>
            </wp:positionH>
            <wp:positionV relativeFrom="paragraph">
              <wp:posOffset>216535</wp:posOffset>
            </wp:positionV>
            <wp:extent cx="5438775" cy="3124200"/>
            <wp:effectExtent l="0" t="0" r="9525" b="19050"/>
            <wp:wrapNone/>
            <wp:docPr id="20" name="图表 20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476D" w:rsidRDefault="00AE476D" w:rsidP="00067528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067528" w:rsidRPr="00067528" w:rsidRDefault="00067528" w:rsidP="00067528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067528">
        <w:rPr>
          <w:rFonts w:ascii="方正仿宋简体" w:eastAsia="方正仿宋简体" w:hint="eastAsia"/>
          <w:sz w:val="32"/>
          <w:szCs w:val="32"/>
        </w:rPr>
        <w:t>三种颜色分梳山羊绒平均直径波动范围较小，都在一个相对稳定的区间内变化。青、紫分梳山羊绒平均直径相差很小，都在16.5μm附近小幅波动，白分梳山羊绒平均直径则明显相对较细，在15.7μm附近小幅波动。</w:t>
      </w:r>
    </w:p>
    <w:p w:rsidR="00067528" w:rsidRPr="00AE476D" w:rsidRDefault="00067528" w:rsidP="00AE476D">
      <w:pPr>
        <w:tabs>
          <w:tab w:val="left" w:pos="7513"/>
        </w:tabs>
        <w:spacing w:line="594" w:lineRule="exact"/>
        <w:ind w:firstLineChars="200" w:firstLine="625"/>
        <w:rPr>
          <w:rFonts w:ascii="方正仿宋简体" w:eastAsia="方正仿宋简体"/>
          <w:b/>
          <w:sz w:val="32"/>
          <w:szCs w:val="32"/>
        </w:rPr>
      </w:pPr>
      <w:r w:rsidRPr="00AE476D">
        <w:rPr>
          <w:rFonts w:ascii="方正仿宋简体" w:eastAsia="方正仿宋简体" w:hint="eastAsia"/>
          <w:b/>
          <w:sz w:val="32"/>
          <w:szCs w:val="32"/>
        </w:rPr>
        <w:t>2</w:t>
      </w:r>
      <w:r w:rsidR="00B64B8E">
        <w:rPr>
          <w:rFonts w:ascii="方正仿宋简体" w:eastAsia="方正仿宋简体" w:hint="eastAsia"/>
          <w:b/>
          <w:sz w:val="32"/>
          <w:szCs w:val="32"/>
        </w:rPr>
        <w:t>．</w:t>
      </w:r>
      <w:r w:rsidRPr="00AE476D">
        <w:rPr>
          <w:rFonts w:ascii="方正仿宋简体" w:eastAsia="方正仿宋简体" w:hint="eastAsia"/>
          <w:b/>
          <w:sz w:val="32"/>
          <w:szCs w:val="32"/>
        </w:rPr>
        <w:t>手排长度</w:t>
      </w:r>
    </w:p>
    <w:p w:rsidR="00130355" w:rsidRPr="00067528" w:rsidRDefault="00067528" w:rsidP="00067528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067528">
        <w:rPr>
          <w:rFonts w:ascii="方正仿宋简体" w:eastAsia="方正仿宋简体" w:hint="eastAsia"/>
          <w:sz w:val="32"/>
          <w:szCs w:val="32"/>
        </w:rPr>
        <w:t>从2017年度分梳山羊绒公证检验数据来看，全国分梳绒平均手排长度为32mm，其中大于40mm的占0.31%，主要集中在河北；大于30mm小于40mm的占69.79，主要分布在内蒙古、河北、宁夏；小于30mm的占29.90%，主要分布在内蒙古、河北、宁夏。</w:t>
      </w: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Default="007601D7" w:rsidP="007601D7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0F5FFF97" wp14:editId="70DD03D7">
            <wp:simplePos x="0" y="0"/>
            <wp:positionH relativeFrom="column">
              <wp:posOffset>111760</wp:posOffset>
            </wp:positionH>
            <wp:positionV relativeFrom="paragraph">
              <wp:posOffset>46990</wp:posOffset>
            </wp:positionV>
            <wp:extent cx="5448300" cy="2838450"/>
            <wp:effectExtent l="0" t="0" r="19050" b="19050"/>
            <wp:wrapNone/>
            <wp:docPr id="13" name="图表 13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476D" w:rsidRDefault="00AE476D" w:rsidP="007601D7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7601D7" w:rsidP="007601D7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7601D7">
        <w:rPr>
          <w:rFonts w:ascii="方正仿宋简体" w:eastAsia="方正仿宋简体" w:hint="eastAsia"/>
          <w:sz w:val="32"/>
          <w:szCs w:val="32"/>
        </w:rPr>
        <w:t>从各地平均数据来看，等于全国平均手排长度的分梳绒加工地区为河北，为32mm，低于全国平均手排长度的分梳绒加工地区有内蒙古、宁夏，均为31mm。</w:t>
      </w:r>
    </w:p>
    <w:p w:rsidR="007601D7" w:rsidRDefault="007601D7" w:rsidP="007601D7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79744" behindDoc="0" locked="0" layoutInCell="1" allowOverlap="1" wp14:anchorId="69E953F3" wp14:editId="3746936E">
            <wp:simplePos x="0" y="0"/>
            <wp:positionH relativeFrom="column">
              <wp:posOffset>187960</wp:posOffset>
            </wp:positionH>
            <wp:positionV relativeFrom="paragraph">
              <wp:posOffset>218440</wp:posOffset>
            </wp:positionV>
            <wp:extent cx="5274310" cy="2665075"/>
            <wp:effectExtent l="0" t="0" r="21590" b="21590"/>
            <wp:wrapNone/>
            <wp:docPr id="17" name="图表 17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AE476D" w:rsidRDefault="00AE476D" w:rsidP="00837A96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837A96" w:rsidP="00837A96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837A96">
        <w:rPr>
          <w:rFonts w:ascii="方正仿宋简体" w:eastAsia="方正仿宋简体" w:hint="eastAsia"/>
          <w:sz w:val="32"/>
          <w:szCs w:val="32"/>
        </w:rPr>
        <w:t>全国分梳山羊绒手排长度主要集中在30mm~40mm之间，近两年，30mm以下的分梳绒呈增加趋势。</w:t>
      </w: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24753B" w:rsidP="0024753B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2992A9FF" wp14:editId="7A90569A">
            <wp:simplePos x="0" y="0"/>
            <wp:positionH relativeFrom="column">
              <wp:posOffset>163195</wp:posOffset>
            </wp:positionH>
            <wp:positionV relativeFrom="paragraph">
              <wp:posOffset>27940</wp:posOffset>
            </wp:positionV>
            <wp:extent cx="5276850" cy="2847975"/>
            <wp:effectExtent l="0" t="0" r="19050" b="9525"/>
            <wp:wrapNone/>
            <wp:docPr id="23" name="图表 23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601D7" w:rsidRDefault="007601D7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43036" w:rsidRDefault="00743036" w:rsidP="00743036">
      <w:pPr>
        <w:tabs>
          <w:tab w:val="left" w:pos="7513"/>
        </w:tabs>
        <w:spacing w:line="460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857999" w:rsidRPr="00857999" w:rsidRDefault="00857999" w:rsidP="00743036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857999">
        <w:rPr>
          <w:rFonts w:ascii="方正仿宋简体" w:eastAsia="方正仿宋简体" w:hint="eastAsia"/>
          <w:sz w:val="32"/>
          <w:szCs w:val="32"/>
        </w:rPr>
        <w:t>三种颜色分梳山羊绒手排长度在31mm~34mm范围内波动，其中白分梳山羊绒较为稳定，主要在31mm~32mm范围波动，紫分梳山羊绒范围稍大，在31mm~33mm范围内波动，青分梳山羊绒波动则较为明显，在31mm~34mm之间呈无规律跳动。</w:t>
      </w:r>
    </w:p>
    <w:p w:rsidR="00857999" w:rsidRPr="00967C14" w:rsidRDefault="00857999" w:rsidP="00743036">
      <w:pPr>
        <w:tabs>
          <w:tab w:val="left" w:pos="7513"/>
        </w:tabs>
        <w:spacing w:line="540" w:lineRule="exact"/>
        <w:ind w:firstLineChars="200" w:firstLine="625"/>
        <w:rPr>
          <w:rFonts w:ascii="方正仿宋简体" w:eastAsia="方正仿宋简体"/>
          <w:b/>
          <w:sz w:val="32"/>
          <w:szCs w:val="32"/>
        </w:rPr>
      </w:pPr>
      <w:r w:rsidRPr="00967C14">
        <w:rPr>
          <w:rFonts w:ascii="方正仿宋简体" w:eastAsia="方正仿宋简体" w:hint="eastAsia"/>
          <w:b/>
          <w:sz w:val="32"/>
          <w:szCs w:val="32"/>
        </w:rPr>
        <w:t>3</w:t>
      </w:r>
      <w:r w:rsidR="00B64B8E">
        <w:rPr>
          <w:rFonts w:ascii="方正仿宋简体" w:eastAsia="方正仿宋简体" w:hint="eastAsia"/>
          <w:b/>
          <w:sz w:val="32"/>
          <w:szCs w:val="32"/>
        </w:rPr>
        <w:t>．</w:t>
      </w:r>
      <w:r w:rsidRPr="00967C14">
        <w:rPr>
          <w:rFonts w:ascii="方正仿宋简体" w:eastAsia="方正仿宋简体" w:hint="eastAsia"/>
          <w:b/>
          <w:sz w:val="32"/>
          <w:szCs w:val="32"/>
        </w:rPr>
        <w:t xml:space="preserve">含粗率 </w:t>
      </w:r>
    </w:p>
    <w:p w:rsidR="00857999" w:rsidRDefault="00857999" w:rsidP="00743036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857999">
        <w:rPr>
          <w:rFonts w:ascii="方正仿宋简体" w:eastAsia="方正仿宋简体" w:hint="eastAsia"/>
          <w:sz w:val="32"/>
          <w:szCs w:val="32"/>
        </w:rPr>
        <w:t>含粗率是分梳山羊绒中直径大于25μm的纤维质量占总质量的百分数，是分梳山羊绒重要的质量指标之一。</w:t>
      </w:r>
    </w:p>
    <w:p w:rsidR="007601D7" w:rsidRDefault="00743036" w:rsidP="00743036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 wp14:anchorId="0E575047" wp14:editId="46AF70B6">
            <wp:simplePos x="0" y="0"/>
            <wp:positionH relativeFrom="column">
              <wp:posOffset>306070</wp:posOffset>
            </wp:positionH>
            <wp:positionV relativeFrom="paragraph">
              <wp:posOffset>134620</wp:posOffset>
            </wp:positionV>
            <wp:extent cx="5048250" cy="2390775"/>
            <wp:effectExtent l="0" t="0" r="19050" b="9525"/>
            <wp:wrapNone/>
            <wp:docPr id="24" name="图表 24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Default="00130355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30355" w:rsidRDefault="00130355" w:rsidP="004926F0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43036" w:rsidRDefault="00743036" w:rsidP="00743036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43036" w:rsidRDefault="00743036" w:rsidP="00743036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43036" w:rsidRDefault="00743036" w:rsidP="00743036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857999">
        <w:rPr>
          <w:rFonts w:ascii="方正仿宋简体" w:eastAsia="方正仿宋简体" w:hint="eastAsia"/>
          <w:sz w:val="32"/>
          <w:szCs w:val="32"/>
        </w:rPr>
        <w:t>从2017年度分梳山羊绒公检数据来看，全国分梳山羊绒平均</w:t>
      </w:r>
      <w:r w:rsidRPr="00857999">
        <w:rPr>
          <w:rFonts w:ascii="方正仿宋简体" w:eastAsia="方正仿宋简体" w:hint="eastAsia"/>
          <w:sz w:val="32"/>
          <w:szCs w:val="32"/>
        </w:rPr>
        <w:lastRenderedPageBreak/>
        <w:t>含粗率为0.21%。其中小于0.1%的占16.42%，大于0.1%小于0.3%的占68.50%，大于0.3%的占15.08%。</w:t>
      </w:r>
    </w:p>
    <w:p w:rsidR="00455C78" w:rsidRPr="00BE326C" w:rsidRDefault="00BE326C" w:rsidP="004926F0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BE326C">
        <w:rPr>
          <w:rFonts w:ascii="方正仿宋简体" w:eastAsia="方正仿宋简体" w:hint="eastAsia"/>
          <w:sz w:val="32"/>
          <w:szCs w:val="32"/>
        </w:rPr>
        <w:t>从各地平均数据来看，宁夏分梳山羊绒含粗率为0.19%，优于全国平均水平；河北分梳山羊绒含粗率为0.21%，与全国平均水平持平；内蒙古分梳山羊绒含粗率为0.22%，高于全国平均水平。</w:t>
      </w:r>
    </w:p>
    <w:p w:rsidR="00455C78" w:rsidRDefault="00BE326C" w:rsidP="00BE326C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5383C371" wp14:editId="00EDB147">
            <wp:simplePos x="0" y="0"/>
            <wp:positionH relativeFrom="column">
              <wp:posOffset>187960</wp:posOffset>
            </wp:positionH>
            <wp:positionV relativeFrom="paragraph">
              <wp:posOffset>37465</wp:posOffset>
            </wp:positionV>
            <wp:extent cx="5343525" cy="2571750"/>
            <wp:effectExtent l="0" t="0" r="9525" b="19050"/>
            <wp:wrapNone/>
            <wp:docPr id="25" name="图表 25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C78" w:rsidRDefault="00455C78" w:rsidP="004926F0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55C78" w:rsidRDefault="00455C78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55C78" w:rsidRDefault="00455C78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55C78" w:rsidRDefault="00455C78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55C78" w:rsidRDefault="00455C78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55C78" w:rsidRDefault="00455C78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455C78" w:rsidRPr="00455C78" w:rsidRDefault="007F54C0" w:rsidP="004926F0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7F54C0">
        <w:rPr>
          <w:rFonts w:ascii="方正仿宋简体" w:eastAsia="方正仿宋简体" w:hint="eastAsia"/>
          <w:sz w:val="32"/>
          <w:szCs w:val="32"/>
        </w:rPr>
        <w:t>从近三年的公检数据来看，2017年分梳山羊绒含粗率小于0.1%的分梳绒占比明显增多，大于0.3%的分梳绒明显减少。从含粗率角度而言，2017年分梳山羊绒质量较前两年显著提高。</w:t>
      </w:r>
    </w:p>
    <w:p w:rsidR="007F54C0" w:rsidRDefault="006B4969" w:rsidP="006B4969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83840" behindDoc="0" locked="0" layoutInCell="1" allowOverlap="1" wp14:anchorId="39B6A17F" wp14:editId="2E5E6187">
            <wp:simplePos x="0" y="0"/>
            <wp:positionH relativeFrom="column">
              <wp:posOffset>273685</wp:posOffset>
            </wp:positionH>
            <wp:positionV relativeFrom="paragraph">
              <wp:posOffset>45085</wp:posOffset>
            </wp:positionV>
            <wp:extent cx="5124450" cy="2619375"/>
            <wp:effectExtent l="0" t="0" r="19050" b="9525"/>
            <wp:wrapNone/>
            <wp:docPr id="26" name="图表 26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4C0" w:rsidRDefault="007F54C0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4C0" w:rsidRDefault="007F54C0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4C0" w:rsidRDefault="007F54C0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4C0" w:rsidRDefault="007F54C0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4C0" w:rsidRDefault="007F54C0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4C0" w:rsidRDefault="007F54C0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B4969" w:rsidRPr="006B4969" w:rsidRDefault="006B4969" w:rsidP="00B64B8E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6B4969">
        <w:rPr>
          <w:rFonts w:ascii="方正仿宋简体" w:eastAsia="方正仿宋简体" w:hint="eastAsia"/>
          <w:sz w:val="32"/>
          <w:szCs w:val="32"/>
        </w:rPr>
        <w:t>从近五年的公检数据来看，分梳山羊绒含粗率波动较大，近</w:t>
      </w:r>
      <w:r w:rsidRPr="006B4969">
        <w:rPr>
          <w:rFonts w:ascii="方正仿宋简体" w:eastAsia="方正仿宋简体" w:hint="eastAsia"/>
          <w:sz w:val="32"/>
          <w:szCs w:val="32"/>
        </w:rPr>
        <w:lastRenderedPageBreak/>
        <w:t>三年相对较为稳定，同时数据表明含粗率与颜色相关性较弱。</w:t>
      </w:r>
    </w:p>
    <w:p w:rsidR="006B4969" w:rsidRPr="00967C14" w:rsidRDefault="006B4969" w:rsidP="00B64B8E">
      <w:pPr>
        <w:tabs>
          <w:tab w:val="left" w:pos="7513"/>
        </w:tabs>
        <w:spacing w:line="540" w:lineRule="exact"/>
        <w:ind w:firstLineChars="200" w:firstLine="625"/>
        <w:rPr>
          <w:rFonts w:ascii="方正仿宋简体" w:eastAsia="方正仿宋简体"/>
          <w:b/>
          <w:sz w:val="32"/>
          <w:szCs w:val="32"/>
        </w:rPr>
      </w:pPr>
      <w:r w:rsidRPr="00967C14">
        <w:rPr>
          <w:rFonts w:ascii="方正仿宋简体" w:eastAsia="方正仿宋简体" w:hint="eastAsia"/>
          <w:b/>
          <w:sz w:val="32"/>
          <w:szCs w:val="32"/>
        </w:rPr>
        <w:t>4．含杂率</w:t>
      </w:r>
    </w:p>
    <w:p w:rsidR="006B4969" w:rsidRPr="006B4969" w:rsidRDefault="006B4969" w:rsidP="00B64B8E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6B4969">
        <w:rPr>
          <w:rFonts w:ascii="方正仿宋简体" w:eastAsia="方正仿宋简体" w:hint="eastAsia"/>
          <w:sz w:val="32"/>
          <w:szCs w:val="32"/>
        </w:rPr>
        <w:t>含杂率是是指分梳山羊绒中杂质质量占总质量的百分数，是分梳山羊绒重要的质量指标之一。</w:t>
      </w:r>
    </w:p>
    <w:p w:rsidR="007F54C0" w:rsidRDefault="006B4969" w:rsidP="00B64B8E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6B4969">
        <w:rPr>
          <w:rFonts w:ascii="方正仿宋简体" w:eastAsia="方正仿宋简体" w:hint="eastAsia"/>
          <w:sz w:val="32"/>
          <w:szCs w:val="32"/>
        </w:rPr>
        <w:t>从2017年度分梳山羊绒公证检验数据来看，全国分梳山羊绒平均含杂率为0.13%。其中小于0.2%的占89.72%，大于0.2%小于0.3%的占8.73%，大于0.3%的占1.56%。</w:t>
      </w:r>
    </w:p>
    <w:p w:rsidR="007F54C0" w:rsidRDefault="00967C14" w:rsidP="00967C14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84864" behindDoc="0" locked="0" layoutInCell="1" allowOverlap="1" wp14:anchorId="75D0358E" wp14:editId="4FA38DA8">
            <wp:simplePos x="0" y="0"/>
            <wp:positionH relativeFrom="column">
              <wp:posOffset>229871</wp:posOffset>
            </wp:positionH>
            <wp:positionV relativeFrom="paragraph">
              <wp:posOffset>18415</wp:posOffset>
            </wp:positionV>
            <wp:extent cx="4991100" cy="2400300"/>
            <wp:effectExtent l="0" t="0" r="19050" b="19050"/>
            <wp:wrapNone/>
            <wp:docPr id="27" name="图表 27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4C0" w:rsidRDefault="007F54C0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4C0" w:rsidRDefault="007F54C0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4C0" w:rsidRDefault="007F54C0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B4969" w:rsidRDefault="006B496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B4969" w:rsidRDefault="006B496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B64B8E" w:rsidRDefault="00B64B8E" w:rsidP="00B64B8E">
      <w:pPr>
        <w:tabs>
          <w:tab w:val="left" w:pos="7513"/>
        </w:tabs>
        <w:spacing w:line="300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B4969" w:rsidRDefault="00EC507B" w:rsidP="004926F0">
      <w:pPr>
        <w:tabs>
          <w:tab w:val="left" w:pos="7513"/>
        </w:tabs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EC507B">
        <w:rPr>
          <w:rFonts w:ascii="方正仿宋简体" w:eastAsia="方正仿宋简体" w:hint="eastAsia"/>
          <w:sz w:val="32"/>
          <w:szCs w:val="32"/>
        </w:rPr>
        <w:t>从各地平均数据来看，河北、宁夏分梳山羊绒含杂率分别为0.10%、0.11%，优于全国平均水平；内蒙古分梳山羊绒含杂率为0.14%，高于全国平均水平。</w:t>
      </w:r>
    </w:p>
    <w:p w:rsidR="006B4969" w:rsidRDefault="00EC507B" w:rsidP="00EC507B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85888" behindDoc="0" locked="0" layoutInCell="1" allowOverlap="1" wp14:anchorId="507E56A6" wp14:editId="19CEF85F">
            <wp:simplePos x="0" y="0"/>
            <wp:positionH relativeFrom="column">
              <wp:posOffset>315595</wp:posOffset>
            </wp:positionH>
            <wp:positionV relativeFrom="paragraph">
              <wp:posOffset>31750</wp:posOffset>
            </wp:positionV>
            <wp:extent cx="4953000" cy="2505075"/>
            <wp:effectExtent l="0" t="0" r="19050" b="9525"/>
            <wp:wrapNone/>
            <wp:docPr id="28" name="图表 28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969" w:rsidRDefault="006B496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B4969" w:rsidRDefault="006B496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B4969" w:rsidRDefault="006B496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B4969" w:rsidRDefault="006B496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B4969" w:rsidRDefault="006B496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B4969" w:rsidRDefault="00E401A1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E401A1">
        <w:rPr>
          <w:rFonts w:ascii="方正仿宋简体" w:eastAsia="方正仿宋简体" w:hint="eastAsia"/>
          <w:sz w:val="32"/>
          <w:szCs w:val="32"/>
        </w:rPr>
        <w:lastRenderedPageBreak/>
        <w:t>从近三年的公检数据来看，大部分分梳山羊绒含杂率一直集中在小于0.2%这个范围，没有明显变化，总体上较为稳定。</w:t>
      </w:r>
    </w:p>
    <w:p w:rsidR="006B4969" w:rsidRDefault="00E401A1" w:rsidP="00E401A1">
      <w:pPr>
        <w:tabs>
          <w:tab w:val="left" w:pos="7513"/>
        </w:tabs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 w:rsidRPr="00A02C37"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 wp14:anchorId="341B14BA" wp14:editId="0DF6F09A">
            <wp:simplePos x="0" y="0"/>
            <wp:positionH relativeFrom="column">
              <wp:posOffset>254635</wp:posOffset>
            </wp:positionH>
            <wp:positionV relativeFrom="paragraph">
              <wp:posOffset>64135</wp:posOffset>
            </wp:positionV>
            <wp:extent cx="5273040" cy="2971800"/>
            <wp:effectExtent l="0" t="0" r="22860" b="19050"/>
            <wp:wrapNone/>
            <wp:docPr id="29" name="图表 29" descr="111" titl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969" w:rsidRDefault="006B496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B4969" w:rsidRDefault="006B496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B4969" w:rsidRDefault="006B496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B4969" w:rsidRDefault="006B496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B4969" w:rsidRDefault="006B496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B4969" w:rsidRDefault="006B496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B4969" w:rsidRDefault="006B4969" w:rsidP="001C1C9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E401A1" w:rsidRPr="00E401A1" w:rsidRDefault="00E401A1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E401A1">
        <w:rPr>
          <w:rFonts w:ascii="方正仿宋简体" w:eastAsia="方正仿宋简体" w:hint="eastAsia"/>
          <w:sz w:val="32"/>
          <w:szCs w:val="32"/>
        </w:rPr>
        <w:t>从近五年的公检数据来看，分梳山羊绒含杂率波动较大，近三年相对较为稳定，同时数据表明含杂率与颜色相关性较弱。</w:t>
      </w:r>
    </w:p>
    <w:p w:rsidR="00E401A1" w:rsidRPr="00967C14" w:rsidRDefault="00E401A1" w:rsidP="00E401A1">
      <w:pPr>
        <w:tabs>
          <w:tab w:val="left" w:pos="7513"/>
        </w:tabs>
        <w:spacing w:line="594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967C14">
        <w:rPr>
          <w:rFonts w:ascii="方正黑体简体" w:eastAsia="方正黑体简体" w:hint="eastAsia"/>
          <w:sz w:val="32"/>
          <w:szCs w:val="32"/>
        </w:rPr>
        <w:t>三、存在的问题</w:t>
      </w:r>
    </w:p>
    <w:p w:rsidR="00E401A1" w:rsidRPr="00E401A1" w:rsidRDefault="00E401A1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E401A1">
        <w:rPr>
          <w:rFonts w:ascii="方正仿宋简体" w:eastAsia="方正仿宋简体" w:hint="eastAsia"/>
          <w:sz w:val="32"/>
          <w:szCs w:val="32"/>
        </w:rPr>
        <w:t>（一）近几年，全国山羊绒公检量持续走低，主要产绒区内蒙古公检量进一步增加，各地羊绒产业发展不均衡。</w:t>
      </w:r>
    </w:p>
    <w:p w:rsidR="00E401A1" w:rsidRPr="00E401A1" w:rsidRDefault="00E401A1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E401A1">
        <w:rPr>
          <w:rFonts w:ascii="方正仿宋简体" w:eastAsia="方正仿宋简体" w:hint="eastAsia"/>
          <w:sz w:val="32"/>
          <w:szCs w:val="32"/>
        </w:rPr>
        <w:t>（二）2017年山羊绒总体质量较为稳定，各项指标稳中趋好，但优质绒山羊养殖数量过少，特细型、超细型绒山羊比例较低，山羊绒细度呈变粗趋势。</w:t>
      </w:r>
    </w:p>
    <w:p w:rsidR="00E401A1" w:rsidRPr="00E401A1" w:rsidRDefault="00E401A1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E401A1">
        <w:rPr>
          <w:rFonts w:ascii="方正仿宋简体" w:eastAsia="方正仿宋简体" w:hint="eastAsia"/>
          <w:sz w:val="32"/>
          <w:szCs w:val="32"/>
        </w:rPr>
        <w:t>（二）剪绒现象依然存在，套子绒比例呈增加趋势，对后续分梳工艺产生不利影响，短绒率增加，降低了山羊绒品质指标和使用价值，不利于羊绒产业持续健康发展。</w:t>
      </w:r>
    </w:p>
    <w:p w:rsidR="00E401A1" w:rsidRPr="00967C14" w:rsidRDefault="00E401A1" w:rsidP="00E401A1">
      <w:pPr>
        <w:tabs>
          <w:tab w:val="left" w:pos="7513"/>
        </w:tabs>
        <w:spacing w:line="594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967C14">
        <w:rPr>
          <w:rFonts w:ascii="方正黑体简体" w:eastAsia="方正黑体简体" w:hint="eastAsia"/>
          <w:sz w:val="32"/>
          <w:szCs w:val="32"/>
        </w:rPr>
        <w:t>四、措施建议</w:t>
      </w:r>
    </w:p>
    <w:p w:rsidR="00E401A1" w:rsidRPr="00E401A1" w:rsidRDefault="00E401A1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E401A1">
        <w:rPr>
          <w:rFonts w:ascii="方正仿宋简体" w:eastAsia="方正仿宋简体" w:hint="eastAsia"/>
          <w:sz w:val="32"/>
          <w:szCs w:val="32"/>
        </w:rPr>
        <w:lastRenderedPageBreak/>
        <w:t>（一）进一步扩大羊绒公证检验覆盖面，发挥公检证书交易结价作用，实现以质论价、优质优价，保护牧民基本利益，促进各地羊绒产业健康发展。</w:t>
      </w:r>
    </w:p>
    <w:p w:rsidR="00E401A1" w:rsidRPr="00E401A1" w:rsidRDefault="00E401A1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E401A1">
        <w:rPr>
          <w:rFonts w:ascii="方正仿宋简体" w:eastAsia="方正仿宋简体" w:hint="eastAsia"/>
          <w:sz w:val="32"/>
          <w:szCs w:val="32"/>
        </w:rPr>
        <w:t>（二）加大优质绒山羊品种繁育。支持优质绒山羊种羊场建设，完善良种繁育体系，培育超细型绒山羊品种，提高优质山羊绒供给能力。</w:t>
      </w:r>
    </w:p>
    <w:p w:rsidR="00E401A1" w:rsidRDefault="00E401A1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E401A1">
        <w:rPr>
          <w:rFonts w:ascii="方正仿宋简体" w:eastAsia="方正仿宋简体" w:hint="eastAsia"/>
          <w:sz w:val="32"/>
          <w:szCs w:val="32"/>
        </w:rPr>
        <w:t>（三）加强科学养殖宣传力度，根据绒山羊生长规律、脱绒时间并结合气候等影响因素，按部位适时钊绒，通过精细化管理，提高山羊绒质量水平，不断增强我国山羊绒市场竞争力。</w:t>
      </w: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67C14" w:rsidRDefault="00967C14" w:rsidP="00E401A1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0B37FB" w:rsidRDefault="000B37FB" w:rsidP="000B37FB">
      <w:pPr>
        <w:tabs>
          <w:tab w:val="left" w:pos="7513"/>
        </w:tabs>
        <w:spacing w:line="594" w:lineRule="exact"/>
        <w:rPr>
          <w:rFonts w:ascii="仿宋_GB2312" w:eastAsia="仿宋_GB2312" w:hAnsi="宋体" w:cs="宋体"/>
          <w:sz w:val="32"/>
          <w:szCs w:val="32"/>
        </w:rPr>
      </w:pPr>
    </w:p>
    <w:p w:rsidR="000B37FB" w:rsidRDefault="000B37FB" w:rsidP="000B37FB">
      <w:pPr>
        <w:tabs>
          <w:tab w:val="left" w:pos="7513"/>
        </w:tabs>
        <w:spacing w:line="594" w:lineRule="exact"/>
        <w:rPr>
          <w:rFonts w:ascii="仿宋_GB2312" w:eastAsia="仿宋_GB2312" w:hAnsi="宋体" w:cs="宋体"/>
          <w:sz w:val="32"/>
          <w:szCs w:val="32"/>
        </w:rPr>
      </w:pPr>
    </w:p>
    <w:p w:rsidR="000B37FB" w:rsidRDefault="000B37FB" w:rsidP="000B37FB">
      <w:pPr>
        <w:tabs>
          <w:tab w:val="left" w:pos="7513"/>
        </w:tabs>
        <w:spacing w:line="594" w:lineRule="exact"/>
        <w:rPr>
          <w:rFonts w:ascii="仿宋_GB2312" w:eastAsia="仿宋_GB2312" w:hAnsi="宋体" w:cs="宋体"/>
          <w:sz w:val="32"/>
          <w:szCs w:val="32"/>
        </w:rPr>
      </w:pPr>
    </w:p>
    <w:p w:rsidR="000B37FB" w:rsidRDefault="000B37FB" w:rsidP="000B37FB">
      <w:pPr>
        <w:tabs>
          <w:tab w:val="left" w:pos="7513"/>
        </w:tabs>
        <w:spacing w:line="594" w:lineRule="exact"/>
        <w:rPr>
          <w:rFonts w:ascii="仿宋_GB2312" w:eastAsia="仿宋_GB2312" w:hAnsi="宋体" w:cs="宋体"/>
          <w:sz w:val="32"/>
          <w:szCs w:val="32"/>
        </w:rPr>
      </w:pPr>
    </w:p>
    <w:p w:rsidR="00805631" w:rsidRDefault="00805631" w:rsidP="000B37FB">
      <w:pPr>
        <w:tabs>
          <w:tab w:val="left" w:pos="7513"/>
        </w:tabs>
        <w:spacing w:line="594" w:lineRule="exact"/>
        <w:rPr>
          <w:rFonts w:ascii="仿宋_GB2312" w:eastAsia="仿宋_GB2312" w:hAnsi="宋体" w:cs="宋体"/>
          <w:sz w:val="32"/>
          <w:szCs w:val="32"/>
        </w:rPr>
      </w:pPr>
    </w:p>
    <w:p w:rsidR="000A6D44" w:rsidRDefault="000B37FB" w:rsidP="000B37FB">
      <w:pPr>
        <w:tabs>
          <w:tab w:val="left" w:pos="7513"/>
        </w:tabs>
        <w:spacing w:line="594" w:lineRule="exact"/>
        <w:ind w:left="1084" w:hangingChars="400" w:hanging="1084"/>
        <w:rPr>
          <w:rFonts w:ascii="方正仿宋简体" w:eastAsia="方正仿宋简体" w:hAnsi="宋体"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78ECEE" wp14:editId="1B264E04">
                <wp:simplePos x="0" y="0"/>
                <wp:positionH relativeFrom="column">
                  <wp:posOffset>-635</wp:posOffset>
                </wp:positionH>
                <wp:positionV relativeFrom="paragraph">
                  <wp:posOffset>37465</wp:posOffset>
                </wp:positionV>
                <wp:extent cx="5615940" cy="0"/>
                <wp:effectExtent l="8890" t="8890" r="13970" b="10160"/>
                <wp:wrapNone/>
                <wp:docPr id="34" name="直接箭头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4" o:spid="_x0000_s1026" type="#_x0000_t32" style="position:absolute;left:0;text-align:left;margin-left:-.05pt;margin-top:2.95pt;width:442.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" strokeweight="1pt"/>
            </w:pict>
          </mc:Fallback>
        </mc:AlternateConten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9D7365">
        <w:rPr>
          <w:rFonts w:ascii="方正仿宋简体" w:eastAsia="方正仿宋简体" w:hAnsi="宋体" w:hint="eastAsia"/>
          <w:sz w:val="28"/>
          <w:szCs w:val="28"/>
        </w:rPr>
        <w:t>抄送：</w:t>
      </w:r>
      <w:r w:rsidRPr="000B37FB">
        <w:rPr>
          <w:rFonts w:ascii="方正仿宋简体" w:eastAsia="方正仿宋简体" w:hAnsi="宋体" w:hint="eastAsia"/>
          <w:sz w:val="28"/>
          <w:szCs w:val="28"/>
        </w:rPr>
        <w:t>国家发</w:t>
      </w:r>
      <w:r w:rsidR="00805631">
        <w:rPr>
          <w:rFonts w:ascii="方正仿宋简体" w:eastAsia="方正仿宋简体" w:hAnsi="宋体" w:hint="eastAsia"/>
          <w:sz w:val="28"/>
          <w:szCs w:val="28"/>
        </w:rPr>
        <w:t>展</w:t>
      </w:r>
      <w:r w:rsidRPr="000B37FB">
        <w:rPr>
          <w:rFonts w:ascii="方正仿宋简体" w:eastAsia="方正仿宋简体" w:hAnsi="宋体" w:hint="eastAsia"/>
          <w:sz w:val="28"/>
          <w:szCs w:val="28"/>
        </w:rPr>
        <w:t>改</w:t>
      </w:r>
      <w:r w:rsidR="00805631">
        <w:rPr>
          <w:rFonts w:ascii="方正仿宋简体" w:eastAsia="方正仿宋简体" w:hAnsi="宋体" w:hint="eastAsia"/>
          <w:sz w:val="28"/>
          <w:szCs w:val="28"/>
        </w:rPr>
        <w:t>革</w:t>
      </w:r>
      <w:r w:rsidR="000A6D44">
        <w:rPr>
          <w:rFonts w:ascii="方正仿宋简体" w:eastAsia="方正仿宋简体" w:hAnsi="宋体" w:hint="eastAsia"/>
          <w:sz w:val="28"/>
          <w:szCs w:val="28"/>
        </w:rPr>
        <w:t>委</w:t>
      </w:r>
      <w:r w:rsidRPr="000B37FB">
        <w:rPr>
          <w:rFonts w:ascii="方正仿宋简体" w:eastAsia="方正仿宋简体" w:hAnsi="宋体" w:hint="eastAsia"/>
          <w:sz w:val="28"/>
          <w:szCs w:val="28"/>
        </w:rPr>
        <w:t>经贸司、农业农村部畜牧业司、供销合作总社经</w:t>
      </w:r>
    </w:p>
    <w:p w:rsidR="000B37FB" w:rsidRPr="009D7365" w:rsidRDefault="000B37FB" w:rsidP="000A6D44">
      <w:pPr>
        <w:tabs>
          <w:tab w:val="left" w:pos="7513"/>
        </w:tabs>
        <w:spacing w:line="594" w:lineRule="exact"/>
        <w:ind w:leftChars="400" w:left="804" w:firstLineChars="110" w:firstLine="298"/>
        <w:rPr>
          <w:rFonts w:ascii="方正仿宋简体" w:eastAsia="方正仿宋简体" w:hAnsi="宋体"/>
          <w:sz w:val="28"/>
          <w:szCs w:val="28"/>
        </w:rPr>
      </w:pPr>
      <w:r w:rsidRPr="000B37FB">
        <w:rPr>
          <w:rFonts w:ascii="方正仿宋简体" w:eastAsia="方正仿宋简体" w:hAnsi="宋体" w:hint="eastAsia"/>
          <w:sz w:val="28"/>
          <w:szCs w:val="28"/>
        </w:rPr>
        <w:t>济发展与改革部</w:t>
      </w:r>
      <w:r w:rsidR="00805631">
        <w:rPr>
          <w:rFonts w:ascii="方正仿宋简体" w:eastAsia="方正仿宋简体" w:hAnsi="宋体" w:hint="eastAsia"/>
          <w:sz w:val="28"/>
          <w:szCs w:val="28"/>
        </w:rPr>
        <w:t>，</w:t>
      </w:r>
      <w:r w:rsidRPr="000B37FB">
        <w:rPr>
          <w:rFonts w:ascii="方正仿宋简体" w:eastAsia="方正仿宋简体" w:hAnsi="宋体" w:hint="eastAsia"/>
          <w:sz w:val="28"/>
          <w:szCs w:val="28"/>
        </w:rPr>
        <w:t>中国畜产品流通协会、中国毛纺织行业协会</w:t>
      </w:r>
      <w:r w:rsidRPr="009D7365">
        <w:rPr>
          <w:rFonts w:ascii="方正仿宋简体" w:eastAsia="方正仿宋简体" w:hAnsi="宋体" w:hint="eastAsia"/>
          <w:sz w:val="28"/>
          <w:szCs w:val="28"/>
        </w:rPr>
        <w:t>。</w:t>
      </w:r>
    </w:p>
    <w:p w:rsidR="000B37FB" w:rsidRPr="009D7365" w:rsidRDefault="000B37FB" w:rsidP="000B37FB">
      <w:pPr>
        <w:tabs>
          <w:tab w:val="left" w:pos="7513"/>
        </w:tabs>
        <w:spacing w:line="594" w:lineRule="exact"/>
        <w:rPr>
          <w:rFonts w:ascii="方正仿宋简体" w:eastAsia="方正仿宋简体" w:hAnsi="宋体"/>
          <w:sz w:val="28"/>
          <w:szCs w:val="28"/>
        </w:rPr>
      </w:pPr>
      <w:r>
        <w:rPr>
          <w:rFonts w:ascii="仿宋_GB2312" w:eastAsia="仿宋_GB2312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8BA3FB" wp14:editId="331E9453">
                <wp:simplePos x="0" y="0"/>
                <wp:positionH relativeFrom="column">
                  <wp:posOffset>-635</wp:posOffset>
                </wp:positionH>
                <wp:positionV relativeFrom="paragraph">
                  <wp:posOffset>498475</wp:posOffset>
                </wp:positionV>
                <wp:extent cx="1141095" cy="485775"/>
                <wp:effectExtent l="8890" t="12700" r="12065" b="635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3" o:spid="_x0000_s1026" style="position:absolute;left:0;text-align:left;margin-left:-.05pt;margin-top:39.25pt;width:89.85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" strokecolor="white"/>
            </w:pict>
          </mc:Fallback>
        </mc:AlternateContent>
      </w:r>
      <w:r>
        <w:rPr>
          <w:rFonts w:ascii="方正仿宋简体" w:eastAsia="方正仿宋简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2CFA36" wp14:editId="5387BD16">
                <wp:simplePos x="0" y="0"/>
                <wp:positionH relativeFrom="column">
                  <wp:posOffset>-635</wp:posOffset>
                </wp:positionH>
                <wp:positionV relativeFrom="paragraph">
                  <wp:posOffset>60325</wp:posOffset>
                </wp:positionV>
                <wp:extent cx="5615940" cy="0"/>
                <wp:effectExtent l="8890" t="12700" r="13970" b="6350"/>
                <wp:wrapNone/>
                <wp:docPr id="32" name="直接箭头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2" o:spid="_x0000_s1026" type="#_x0000_t32" style="position:absolute;left:0;text-align:left;margin-left:-.05pt;margin-top:4.75pt;width:442.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"/>
            </w:pict>
          </mc:Fallback>
        </mc:AlternateContent>
      </w:r>
      <w:r>
        <w:rPr>
          <w:rFonts w:ascii="方正仿宋简体" w:eastAsia="方正仿宋简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6DDC2C" wp14:editId="26A43C08">
                <wp:simplePos x="0" y="0"/>
                <wp:positionH relativeFrom="column">
                  <wp:align>center</wp:align>
                </wp:positionH>
                <wp:positionV relativeFrom="paragraph">
                  <wp:posOffset>412750</wp:posOffset>
                </wp:positionV>
                <wp:extent cx="5615940" cy="0"/>
                <wp:effectExtent l="10795" t="12700" r="12065" b="6350"/>
                <wp:wrapNone/>
                <wp:docPr id="31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1" o:spid="_x0000_s1026" type="#_x0000_t32" style="position:absolute;left:0;text-align:left;margin-left:0;margin-top:32.5pt;width:442.2pt;height:0;z-index:2516910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" strokeweight="1pt"/>
            </w:pict>
          </mc:Fallback>
        </mc:AlternateContent>
      </w:r>
      <w:r w:rsidRPr="009D7365">
        <w:rPr>
          <w:rFonts w:ascii="方正仿宋简体" w:eastAsia="方正仿宋简体" w:hAnsi="宋体" w:hint="eastAsia"/>
          <w:sz w:val="28"/>
          <w:szCs w:val="28"/>
        </w:rPr>
        <w:t xml:space="preserve">  中国纤维检验局办公室                      201</w:t>
      </w:r>
      <w:r>
        <w:rPr>
          <w:rFonts w:ascii="方正仿宋简体" w:eastAsia="方正仿宋简体" w:hAnsi="宋体" w:hint="eastAsia"/>
          <w:sz w:val="28"/>
          <w:szCs w:val="28"/>
        </w:rPr>
        <w:t>8</w:t>
      </w:r>
      <w:r w:rsidRPr="009D7365">
        <w:rPr>
          <w:rFonts w:ascii="方正仿宋简体" w:eastAsia="方正仿宋简体" w:hAnsi="宋体" w:hint="eastAsia"/>
          <w:sz w:val="28"/>
          <w:szCs w:val="28"/>
        </w:rPr>
        <w:t>年</w:t>
      </w:r>
      <w:r>
        <w:rPr>
          <w:rFonts w:ascii="方正仿宋简体" w:eastAsia="方正仿宋简体" w:hAnsi="宋体" w:hint="eastAsia"/>
          <w:sz w:val="28"/>
          <w:szCs w:val="28"/>
        </w:rPr>
        <w:t>8</w:t>
      </w:r>
      <w:r w:rsidRPr="009D7365">
        <w:rPr>
          <w:rFonts w:ascii="方正仿宋简体" w:eastAsia="方正仿宋简体" w:hAnsi="宋体" w:hint="eastAsia"/>
          <w:sz w:val="28"/>
          <w:szCs w:val="28"/>
        </w:rPr>
        <w:t>月1</w:t>
      </w:r>
      <w:r>
        <w:rPr>
          <w:rFonts w:ascii="方正仿宋简体" w:eastAsia="方正仿宋简体" w:hAnsi="宋体" w:hint="eastAsia"/>
          <w:sz w:val="28"/>
          <w:szCs w:val="28"/>
        </w:rPr>
        <w:t>5</w:t>
      </w:r>
      <w:r w:rsidRPr="009D7365">
        <w:rPr>
          <w:rFonts w:ascii="方正仿宋简体" w:eastAsia="方正仿宋简体" w:hAnsi="宋体" w:hint="eastAsia"/>
          <w:sz w:val="28"/>
          <w:szCs w:val="28"/>
        </w:rPr>
        <w:t>日印发</w:t>
      </w:r>
    </w:p>
    <w:sectPr w:rsidR="000B37FB" w:rsidRPr="009D7365" w:rsidSect="00927E1A">
      <w:footerReference w:type="even" r:id="rId38"/>
      <w:footerReference w:type="default" r:id="rId39"/>
      <w:pgSz w:w="11907" w:h="16840" w:code="9"/>
      <w:pgMar w:top="2041" w:right="1588" w:bottom="1588" w:left="1474" w:header="851" w:footer="992" w:gutter="0"/>
      <w:cols w:space="425"/>
      <w:docGrid w:type="linesAndChars" w:linePitch="287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19" w:rsidRDefault="005D0B19" w:rsidP="00E401A1">
      <w:r>
        <w:separator/>
      </w:r>
    </w:p>
  </w:endnote>
  <w:endnote w:type="continuationSeparator" w:id="0">
    <w:p w:rsidR="005D0B19" w:rsidRDefault="005D0B19" w:rsidP="00E4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23305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401A1" w:rsidRPr="00E401A1" w:rsidRDefault="00E401A1" w:rsidP="00E401A1">
        <w:pPr>
          <w:pStyle w:val="a9"/>
          <w:ind w:leftChars="200" w:left="420"/>
          <w:rPr>
            <w:rFonts w:asciiTheme="minorEastAsia" w:hAnsiTheme="minorEastAsia"/>
            <w:sz w:val="28"/>
            <w:szCs w:val="28"/>
          </w:rPr>
        </w:pPr>
        <w:r w:rsidRPr="00E401A1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E401A1">
          <w:rPr>
            <w:rFonts w:asciiTheme="minorEastAsia" w:hAnsiTheme="minorEastAsia"/>
            <w:sz w:val="28"/>
            <w:szCs w:val="28"/>
          </w:rPr>
          <w:fldChar w:fldCharType="begin"/>
        </w:r>
        <w:r w:rsidRPr="00E401A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401A1">
          <w:rPr>
            <w:rFonts w:asciiTheme="minorEastAsia" w:hAnsiTheme="minorEastAsia"/>
            <w:sz w:val="28"/>
            <w:szCs w:val="28"/>
          </w:rPr>
          <w:fldChar w:fldCharType="separate"/>
        </w:r>
        <w:r w:rsidR="00B37ECE" w:rsidRPr="00B37ECE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E401A1">
          <w:rPr>
            <w:rFonts w:asciiTheme="minorEastAsia" w:hAnsiTheme="minorEastAsia"/>
            <w:sz w:val="28"/>
            <w:szCs w:val="28"/>
          </w:rPr>
          <w:fldChar w:fldCharType="end"/>
        </w:r>
        <w:r w:rsidRPr="00E401A1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38772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401A1" w:rsidRPr="00E401A1" w:rsidRDefault="00E401A1" w:rsidP="00E401A1">
        <w:pPr>
          <w:pStyle w:val="a9"/>
          <w:ind w:rightChars="200" w:right="420"/>
          <w:jc w:val="right"/>
          <w:rPr>
            <w:rFonts w:asciiTheme="minorEastAsia" w:hAnsiTheme="minorEastAsia"/>
            <w:sz w:val="28"/>
            <w:szCs w:val="28"/>
          </w:rPr>
        </w:pPr>
        <w:r w:rsidRPr="00E401A1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E401A1">
          <w:rPr>
            <w:rFonts w:asciiTheme="minorEastAsia" w:hAnsiTheme="minorEastAsia"/>
            <w:sz w:val="28"/>
            <w:szCs w:val="28"/>
          </w:rPr>
          <w:fldChar w:fldCharType="begin"/>
        </w:r>
        <w:r w:rsidRPr="00E401A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401A1">
          <w:rPr>
            <w:rFonts w:asciiTheme="minorEastAsia" w:hAnsiTheme="minorEastAsia"/>
            <w:sz w:val="28"/>
            <w:szCs w:val="28"/>
          </w:rPr>
          <w:fldChar w:fldCharType="separate"/>
        </w:r>
        <w:r w:rsidR="00B37ECE" w:rsidRPr="00B37ECE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E401A1">
          <w:rPr>
            <w:rFonts w:asciiTheme="minorEastAsia" w:hAnsiTheme="minorEastAsia"/>
            <w:sz w:val="28"/>
            <w:szCs w:val="28"/>
          </w:rPr>
          <w:fldChar w:fldCharType="end"/>
        </w:r>
        <w:r w:rsidRPr="00E401A1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19" w:rsidRDefault="005D0B19" w:rsidP="00E401A1">
      <w:r>
        <w:separator/>
      </w:r>
    </w:p>
  </w:footnote>
  <w:footnote w:type="continuationSeparator" w:id="0">
    <w:p w:rsidR="005D0B19" w:rsidRDefault="005D0B19" w:rsidP="00E40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dy3xcy57PFYiczbWIERSDCR0r9s=" w:salt="wq9J3myo5myTA1ZKHHkx1g=="/>
  <w:defaultTabStop w:val="420"/>
  <w:evenAndOddHeaders/>
  <w:drawingGridHorizontalSpacing w:val="201"/>
  <w:drawingGridVerticalSpacing w:val="287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97"/>
    <w:rsid w:val="000156A0"/>
    <w:rsid w:val="00045FE1"/>
    <w:rsid w:val="00046234"/>
    <w:rsid w:val="0006505C"/>
    <w:rsid w:val="00067528"/>
    <w:rsid w:val="00071DE4"/>
    <w:rsid w:val="00074664"/>
    <w:rsid w:val="000A6D44"/>
    <w:rsid w:val="000B37FB"/>
    <w:rsid w:val="000B77B6"/>
    <w:rsid w:val="000D0513"/>
    <w:rsid w:val="000D726A"/>
    <w:rsid w:val="00112754"/>
    <w:rsid w:val="00130355"/>
    <w:rsid w:val="00141734"/>
    <w:rsid w:val="001451B2"/>
    <w:rsid w:val="00180749"/>
    <w:rsid w:val="001C1C91"/>
    <w:rsid w:val="001F0926"/>
    <w:rsid w:val="001F70D6"/>
    <w:rsid w:val="002424E9"/>
    <w:rsid w:val="0024753B"/>
    <w:rsid w:val="00271BBF"/>
    <w:rsid w:val="002A505A"/>
    <w:rsid w:val="002A7709"/>
    <w:rsid w:val="00311693"/>
    <w:rsid w:val="003D118B"/>
    <w:rsid w:val="003E5DC1"/>
    <w:rsid w:val="00401AFC"/>
    <w:rsid w:val="004154D9"/>
    <w:rsid w:val="00435773"/>
    <w:rsid w:val="0044517B"/>
    <w:rsid w:val="00455C78"/>
    <w:rsid w:val="00486D62"/>
    <w:rsid w:val="0049053F"/>
    <w:rsid w:val="004926F0"/>
    <w:rsid w:val="004F34A9"/>
    <w:rsid w:val="00506252"/>
    <w:rsid w:val="00521ED2"/>
    <w:rsid w:val="00566DC0"/>
    <w:rsid w:val="00591C0F"/>
    <w:rsid w:val="005B3B1A"/>
    <w:rsid w:val="005D0B19"/>
    <w:rsid w:val="005F4735"/>
    <w:rsid w:val="006919F4"/>
    <w:rsid w:val="006B060A"/>
    <w:rsid w:val="006B4222"/>
    <w:rsid w:val="006B4969"/>
    <w:rsid w:val="006D60BB"/>
    <w:rsid w:val="006E27DF"/>
    <w:rsid w:val="006F7C60"/>
    <w:rsid w:val="0071793B"/>
    <w:rsid w:val="0072339E"/>
    <w:rsid w:val="007310F5"/>
    <w:rsid w:val="00740EE5"/>
    <w:rsid w:val="00741128"/>
    <w:rsid w:val="00743036"/>
    <w:rsid w:val="007601D7"/>
    <w:rsid w:val="00763C85"/>
    <w:rsid w:val="007C1535"/>
    <w:rsid w:val="007C27D2"/>
    <w:rsid w:val="007F54C0"/>
    <w:rsid w:val="007F6C87"/>
    <w:rsid w:val="00805631"/>
    <w:rsid w:val="00813697"/>
    <w:rsid w:val="00832BD4"/>
    <w:rsid w:val="00837A96"/>
    <w:rsid w:val="00857999"/>
    <w:rsid w:val="00861A67"/>
    <w:rsid w:val="00862AAE"/>
    <w:rsid w:val="00863835"/>
    <w:rsid w:val="0088378D"/>
    <w:rsid w:val="008930FC"/>
    <w:rsid w:val="008C2049"/>
    <w:rsid w:val="008D6260"/>
    <w:rsid w:val="008E39B8"/>
    <w:rsid w:val="0090445C"/>
    <w:rsid w:val="00927E1A"/>
    <w:rsid w:val="0094601A"/>
    <w:rsid w:val="00951320"/>
    <w:rsid w:val="00967C14"/>
    <w:rsid w:val="009710B2"/>
    <w:rsid w:val="00977AE8"/>
    <w:rsid w:val="009A6388"/>
    <w:rsid w:val="009E1BDB"/>
    <w:rsid w:val="00A34DFC"/>
    <w:rsid w:val="00A43E37"/>
    <w:rsid w:val="00A539DC"/>
    <w:rsid w:val="00A76442"/>
    <w:rsid w:val="00A96FEA"/>
    <w:rsid w:val="00AE0197"/>
    <w:rsid w:val="00AE476D"/>
    <w:rsid w:val="00B34DF7"/>
    <w:rsid w:val="00B37ECE"/>
    <w:rsid w:val="00B500C5"/>
    <w:rsid w:val="00B64B8E"/>
    <w:rsid w:val="00B7045C"/>
    <w:rsid w:val="00B87160"/>
    <w:rsid w:val="00BA17DB"/>
    <w:rsid w:val="00BB15CA"/>
    <w:rsid w:val="00BE326C"/>
    <w:rsid w:val="00D41802"/>
    <w:rsid w:val="00DA6B13"/>
    <w:rsid w:val="00E2631F"/>
    <w:rsid w:val="00E401A1"/>
    <w:rsid w:val="00E804C9"/>
    <w:rsid w:val="00EC507B"/>
    <w:rsid w:val="00ED39A9"/>
    <w:rsid w:val="00ED5FBA"/>
    <w:rsid w:val="00F42C54"/>
    <w:rsid w:val="00F76853"/>
    <w:rsid w:val="00F86873"/>
    <w:rsid w:val="00FC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C1C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C1C91"/>
  </w:style>
  <w:style w:type="paragraph" w:styleId="a4">
    <w:name w:val="Balloon Text"/>
    <w:basedOn w:val="a"/>
    <w:link w:val="Char0"/>
    <w:uiPriority w:val="99"/>
    <w:semiHidden/>
    <w:unhideWhenUsed/>
    <w:rsid w:val="009E1BD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E1BDB"/>
    <w:rPr>
      <w:sz w:val="18"/>
      <w:szCs w:val="18"/>
    </w:rPr>
  </w:style>
  <w:style w:type="table" w:styleId="a5">
    <w:name w:val="Table Grid"/>
    <w:basedOn w:val="a1"/>
    <w:uiPriority w:val="59"/>
    <w:rsid w:val="00046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表格"/>
    <w:basedOn w:val="a7"/>
    <w:link w:val="Char1"/>
    <w:autoRedefine/>
    <w:qFormat/>
    <w:rsid w:val="00046234"/>
    <w:pPr>
      <w:spacing w:line="400" w:lineRule="exact"/>
      <w:jc w:val="center"/>
    </w:pPr>
    <w:rPr>
      <w:rFonts w:ascii="Times New Roman" w:eastAsia="方正仿宋简体" w:hAnsi="Times New Roman" w:cs="Times New Roman"/>
      <w:sz w:val="24"/>
      <w:szCs w:val="24"/>
    </w:rPr>
  </w:style>
  <w:style w:type="character" w:customStyle="1" w:styleId="Char1">
    <w:name w:val="表格 Char"/>
    <w:basedOn w:val="a0"/>
    <w:link w:val="a6"/>
    <w:rsid w:val="00046234"/>
    <w:rPr>
      <w:rFonts w:ascii="Times New Roman" w:eastAsia="方正仿宋简体" w:hAnsi="Times New Roman" w:cs="Times New Roman"/>
      <w:sz w:val="24"/>
      <w:szCs w:val="24"/>
    </w:rPr>
  </w:style>
  <w:style w:type="paragraph" w:styleId="a7">
    <w:name w:val="No Spacing"/>
    <w:uiPriority w:val="1"/>
    <w:qFormat/>
    <w:rsid w:val="00046234"/>
    <w:pPr>
      <w:widowControl w:val="0"/>
      <w:jc w:val="both"/>
    </w:pPr>
  </w:style>
  <w:style w:type="paragraph" w:styleId="a8">
    <w:name w:val="header"/>
    <w:basedOn w:val="a"/>
    <w:link w:val="Char2"/>
    <w:uiPriority w:val="99"/>
    <w:unhideWhenUsed/>
    <w:rsid w:val="00E40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401A1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40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401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C1C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C1C91"/>
  </w:style>
  <w:style w:type="paragraph" w:styleId="a4">
    <w:name w:val="Balloon Text"/>
    <w:basedOn w:val="a"/>
    <w:link w:val="Char0"/>
    <w:uiPriority w:val="99"/>
    <w:semiHidden/>
    <w:unhideWhenUsed/>
    <w:rsid w:val="009E1BD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E1BDB"/>
    <w:rPr>
      <w:sz w:val="18"/>
      <w:szCs w:val="18"/>
    </w:rPr>
  </w:style>
  <w:style w:type="table" w:styleId="a5">
    <w:name w:val="Table Grid"/>
    <w:basedOn w:val="a1"/>
    <w:uiPriority w:val="59"/>
    <w:rsid w:val="00046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表格"/>
    <w:basedOn w:val="a7"/>
    <w:link w:val="Char1"/>
    <w:autoRedefine/>
    <w:qFormat/>
    <w:rsid w:val="00046234"/>
    <w:pPr>
      <w:spacing w:line="400" w:lineRule="exact"/>
      <w:jc w:val="center"/>
    </w:pPr>
    <w:rPr>
      <w:rFonts w:ascii="Times New Roman" w:eastAsia="方正仿宋简体" w:hAnsi="Times New Roman" w:cs="Times New Roman"/>
      <w:sz w:val="24"/>
      <w:szCs w:val="24"/>
    </w:rPr>
  </w:style>
  <w:style w:type="character" w:customStyle="1" w:styleId="Char1">
    <w:name w:val="表格 Char"/>
    <w:basedOn w:val="a0"/>
    <w:link w:val="a6"/>
    <w:rsid w:val="00046234"/>
    <w:rPr>
      <w:rFonts w:ascii="Times New Roman" w:eastAsia="方正仿宋简体" w:hAnsi="Times New Roman" w:cs="Times New Roman"/>
      <w:sz w:val="24"/>
      <w:szCs w:val="24"/>
    </w:rPr>
  </w:style>
  <w:style w:type="paragraph" w:styleId="a7">
    <w:name w:val="No Spacing"/>
    <w:uiPriority w:val="1"/>
    <w:qFormat/>
    <w:rsid w:val="00046234"/>
    <w:pPr>
      <w:widowControl w:val="0"/>
      <w:jc w:val="both"/>
    </w:pPr>
  </w:style>
  <w:style w:type="paragraph" w:styleId="a8">
    <w:name w:val="header"/>
    <w:basedOn w:val="a"/>
    <w:link w:val="Char2"/>
    <w:uiPriority w:val="99"/>
    <w:unhideWhenUsed/>
    <w:rsid w:val="00E40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401A1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40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401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7" Type="http://schemas.openxmlformats.org/officeDocument/2006/relationships/image" Target="media/image1.wmf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/Relationships>
</file>

<file path=word/activeX/activeX1.xml><?xml version="1.0" encoding="utf-8"?>
<ax:ocx xmlns:ax="http://schemas.microsoft.com/office/2006/activeX" xmlns:r="http://schemas.openxmlformats.org/officeDocument/2006/relationships" ax:classid="{B752798E-B5B0-445A-88E8-218C83520846}" ax:persistence="persistPropertyBag">
  <ax:ocxPr ax:name="_Version" ax:value="65536"/>
  <ax:ocxPr ax:name="_ExtentX" ax:value="4526"/>
  <ax:ocxPr ax:name="_ExtentY" ax:value="4473"/>
  <ax:ocxPr ax:name="_StockProps" ax:value="0"/>
  <ax:ocxPr ax:name="FileName" ax:value="红头中纤局检二发〔2018〕44号.docx;20180816161254764010"/>
  <ax:ocxPr ax:name="BmpH" ax:value="168"/>
  <ax:ocxPr ax:name="BmpW" ax:value="171"/>
  <ax:ocxPr ax:name="BmpV" ax:value="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"/>
  <ax:ocxPr ax:name="templong1" ax:value="1"/>
  <ax:ocxPr ax:name="templong2" ax:value="5"/>
  <ax:ocxPr ax:name="templong3" ax:value="3"/>
  <ax:ocxPr ax:name="tempstring2" ax:value="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"/>
  <ax:ocxPr ax:name="tempstring3" ax:value="F4M41iVDw/nXIPZ8fNPU+igE/tzPU6QANZ2/Q4r5Y+LEP0J+KlWpEkLeK5RMEus8SXuNnyIXIVSOu1zuYW8ilgQEafRG2Vg8LSnr5PUlFZwg0D/fhuLb7hzC4/Mv720IUDWIYlTji439VmOa0SEASmT/Ms4Tgl89KxXJ3D3pzkU="/>
  <ax:ocxPr ax:name="tempstring4" ax:value="2018-08-16 16:13:04"/>
  <ax:ocxPr ax:name="tempstring5" ax:value="UagFnKGZC1Myx5dPBYIA6uVMdRdjnIEBQT8yMhXStTl5PPzkngBpe2sQ/Oaq5DBNOPZH7deVPX36bkdOwn48LxKS73kuUhWHVyl2B4WxKQDsdCW4PF/hsYrwEFmgiDyMbas6oD2apvfOtvF7jIgLZkHfFHol/nAoXQnX+MuQJio="/>
  <ax:ocxPr ax:name="tempstring6" ax:value="06841815150204080000000000000000"/>
  <ax:ocxPr ax:name="templong6" ax:value="1"/>
  <ax:ocxPr ax:name="templong8" ax:value="1"/>
  <ax:ocxPr ax:name="templong9" ax:value="9"/>
  <ax:ocxPr ax:name="tempstring9" ax:value="192.168.105.186;4C-CC-6A-A3-76-49"/>
  <ax:ocxPr ax:name="tempstring11" ax:value="0001"/>
  <ax:ocxPr ax:name="tempstring12" ax:value="{19DB8E76-D353-4BDD-ABF0-2CE924DD3D09}"/>
  <ax:ocxPr ax:name="tempstring21" ax:value="检验局"/>
  <ax:ocxPr ax:name="tempstring22" ax:value="检验局"/>
  <ax:ocxPr ax:name="tempstring23" ax:value="0"/>
  <ax:ocxPr ax:name="OfficeVer" ax:value="14.0"/>
</ax:ocx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10.xlsx"/><Relationship Id="rId1" Type="http://schemas.openxmlformats.org/officeDocument/2006/relationships/themeOverride" Target="../theme/themeOverride1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2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13.xlsx"/><Relationship Id="rId1" Type="http://schemas.openxmlformats.org/officeDocument/2006/relationships/themeOverride" Target="../theme/themeOverride2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15.xlsx"/><Relationship Id="rId1" Type="http://schemas.openxmlformats.org/officeDocument/2006/relationships/themeOverride" Target="../theme/themeOverride3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16.xlsx"/><Relationship Id="rId1" Type="http://schemas.openxmlformats.org/officeDocument/2006/relationships/themeOverride" Target="../theme/themeOverride4.xm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7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18.xlsx"/><Relationship Id="rId1" Type="http://schemas.openxmlformats.org/officeDocument/2006/relationships/themeOverride" Target="../theme/themeOverride5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0.xlsx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21.xlsx"/><Relationship Id="rId1" Type="http://schemas.openxmlformats.org/officeDocument/2006/relationships/themeOverride" Target="../theme/themeOverride6.xm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3.xlsx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24.xlsx"/><Relationship Id="rId1" Type="http://schemas.openxmlformats.org/officeDocument/2006/relationships/themeOverride" Target="../theme/themeOverride7.xm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6.xlsx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27.xlsx"/><Relationship Id="rId1" Type="http://schemas.openxmlformats.org/officeDocument/2006/relationships/themeOverride" Target="../theme/themeOverride8.xm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1-1   2013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</a:t>
            </a:r>
            <a:r>
              <a:rPr lang="zh-CN" sz="1200"/>
              <a:t>山羊原绒公证检验量</a:t>
            </a:r>
          </a:p>
        </c:rich>
      </c:tx>
      <c:layout>
        <c:manualLayout>
          <c:xMode val="edge"/>
          <c:yMode val="edge"/>
          <c:x val="0.22682853084407895"/>
          <c:y val="0.9059829059829059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93132057056232"/>
          <c:y val="6.469042331247056E-2"/>
          <c:w val="0.81308806039197645"/>
          <c:h val="0.6108520088835049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白绒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7555.73</c:v>
                </c:pt>
                <c:pt idx="1">
                  <c:v>7158.68</c:v>
                </c:pt>
                <c:pt idx="2">
                  <c:v>6942.66</c:v>
                </c:pt>
                <c:pt idx="3">
                  <c:v>6306.85</c:v>
                </c:pt>
                <c:pt idx="4">
                  <c:v>5672.37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紫绒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378.8</c:v>
                </c:pt>
                <c:pt idx="1">
                  <c:v>435.18</c:v>
                </c:pt>
                <c:pt idx="2">
                  <c:v>134.15</c:v>
                </c:pt>
                <c:pt idx="3">
                  <c:v>232.83</c:v>
                </c:pt>
                <c:pt idx="4">
                  <c:v>195.66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48129536"/>
        <c:axId val="48131072"/>
      </c:barChart>
      <c:catAx>
        <c:axId val="48129536"/>
        <c:scaling>
          <c:orientation val="minMax"/>
        </c:scaling>
        <c:delete val="0"/>
        <c:axPos val="b"/>
        <c:majorTickMark val="none"/>
        <c:minorTickMark val="none"/>
        <c:tickLblPos val="nextTo"/>
        <c:crossAx val="48131072"/>
        <c:crosses val="autoZero"/>
        <c:auto val="1"/>
        <c:lblAlgn val="ctr"/>
        <c:lblOffset val="100"/>
        <c:noMultiLvlLbl val="0"/>
      </c:catAx>
      <c:valAx>
        <c:axId val="481310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公检量</a:t>
                </a:r>
                <a:r>
                  <a:rPr lang="zh-CN"/>
                  <a:t>（吨）</a:t>
                </a:r>
              </a:p>
            </c:rich>
          </c:tx>
          <c:layout>
            <c:manualLayout>
              <c:xMode val="edge"/>
              <c:yMode val="edge"/>
              <c:x val="1.9257633963060534E-2"/>
              <c:y val="0.100885658523453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481295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2-5   2015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全国山羊原绒手扯长度分布情况</a:t>
            </a:r>
            <a:endParaRPr lang="zh-CN" sz="1200"/>
          </a:p>
        </c:rich>
      </c:tx>
      <c:layout>
        <c:manualLayout>
          <c:xMode val="edge"/>
          <c:yMode val="edge"/>
          <c:x val="0.13299651307870181"/>
          <c:y val="0.9386608444356744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6040540950186808"/>
          <c:y val="6.469042331247056E-2"/>
          <c:w val="0.67678573525996188"/>
          <c:h val="0.4490952104046984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＜34mm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</c:v>
                </c:pt>
                <c:pt idx="1">
                  <c:v>1.7707288430014925E-2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34mm～37mm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6.8578113211812302E-3</c:v>
                </c:pt>
                <c:pt idx="1">
                  <c:v>9.5723338144985681E-3</c:v>
                </c:pt>
                <c:pt idx="2">
                  <c:v>8.7320616970260889E-3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37mm～38mm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Sheet1!$D$2:$D$4</c:f>
              <c:numCache>
                <c:formatCode>0.00%</c:formatCode>
                <c:ptCount val="3"/>
                <c:pt idx="0">
                  <c:v>2.9330070669081641E-2</c:v>
                </c:pt>
                <c:pt idx="1">
                  <c:v>3.7310694101240429E-3</c:v>
                </c:pt>
                <c:pt idx="2">
                  <c:v>1.8873454975519892E-2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38mm～40mm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Sheet1!$E$2:$E$4</c:f>
              <c:numCache>
                <c:formatCode>0.00%</c:formatCode>
                <c:ptCount val="3"/>
                <c:pt idx="0">
                  <c:v>0.10613077594708155</c:v>
                </c:pt>
                <c:pt idx="1">
                  <c:v>0.11310492256501847</c:v>
                </c:pt>
                <c:pt idx="2">
                  <c:v>0.11462279504365179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40mm～43mm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Sheet1!$F$2:$F$4</c:f>
              <c:numCache>
                <c:formatCode>0.00%</c:formatCode>
                <c:ptCount val="3"/>
                <c:pt idx="0">
                  <c:v>0.51422423658460081</c:v>
                </c:pt>
                <c:pt idx="1">
                  <c:v>0.78043726910185207</c:v>
                </c:pt>
                <c:pt idx="2">
                  <c:v>0.66114351835283736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43mm～44mm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Sheet1!$G$2:$G$4</c:f>
              <c:numCache>
                <c:formatCode>0.00%</c:formatCode>
                <c:ptCount val="3"/>
                <c:pt idx="0">
                  <c:v>0.19760640627516579</c:v>
                </c:pt>
                <c:pt idx="1">
                  <c:v>6.228898050057495E-2</c:v>
                </c:pt>
                <c:pt idx="2">
                  <c:v>0.1375759837628642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≥44mm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Sheet1!$H$2:$H$4</c:f>
              <c:numCache>
                <c:formatCode>0.00%</c:formatCode>
                <c:ptCount val="3"/>
                <c:pt idx="0">
                  <c:v>0.14585069920288893</c:v>
                </c:pt>
                <c:pt idx="1">
                  <c:v>1.3158136177916962E-2</c:v>
                </c:pt>
                <c:pt idx="2">
                  <c:v>5.9052186168100707E-2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14727168"/>
        <c:axId val="114741248"/>
      </c:barChart>
      <c:catAx>
        <c:axId val="1147271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4741248"/>
        <c:crosses val="autoZero"/>
        <c:auto val="1"/>
        <c:lblAlgn val="ctr"/>
        <c:lblOffset val="100"/>
        <c:noMultiLvlLbl val="0"/>
      </c:catAx>
      <c:valAx>
        <c:axId val="114741248"/>
        <c:scaling>
          <c:orientation val="minMax"/>
          <c:max val="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147271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2-6   2013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全国各色山羊原绒手扯长度变化趋势</a:t>
            </a:r>
            <a:endParaRPr lang="zh-CN" sz="1200"/>
          </a:p>
        </c:rich>
      </c:tx>
      <c:layout>
        <c:manualLayout>
          <c:xMode val="edge"/>
          <c:yMode val="edge"/>
          <c:x val="0.11653543307086614"/>
          <c:y val="0.88384387435441536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657159441683388"/>
          <c:y val="6.469042331247056E-2"/>
          <c:w val="0.80677760263123988"/>
          <c:h val="0.5296554276869237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白绒</c:v>
                </c:pt>
              </c:strCache>
            </c:strRef>
          </c:tx>
          <c:spPr>
            <a:ln w="25400"/>
          </c:spPr>
          <c:marker>
            <c:symbol val="diamond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Sheet1!$B$2:$B$6</c:f>
              <c:numCache>
                <c:formatCode>0_ </c:formatCode>
                <c:ptCount val="5"/>
                <c:pt idx="0">
                  <c:v>42</c:v>
                </c:pt>
                <c:pt idx="1">
                  <c:v>42</c:v>
                </c:pt>
                <c:pt idx="2">
                  <c:v>42</c:v>
                </c:pt>
                <c:pt idx="3">
                  <c:v>41</c:v>
                </c:pt>
                <c:pt idx="4">
                  <c:v>41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紫绒</c:v>
                </c:pt>
              </c:strCache>
            </c:strRef>
          </c:tx>
          <c:spPr>
            <a:ln w="25400"/>
          </c:spPr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Sheet1!$C$2:$C$6</c:f>
              <c:numCache>
                <c:formatCode>0_ </c:formatCode>
                <c:ptCount val="5"/>
                <c:pt idx="0">
                  <c:v>41</c:v>
                </c:pt>
                <c:pt idx="1">
                  <c:v>39</c:v>
                </c:pt>
                <c:pt idx="2">
                  <c:v>40</c:v>
                </c:pt>
                <c:pt idx="3">
                  <c:v>40</c:v>
                </c:pt>
                <c:pt idx="4">
                  <c:v>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183296"/>
        <c:axId val="42189184"/>
      </c:lineChart>
      <c:catAx>
        <c:axId val="42183296"/>
        <c:scaling>
          <c:orientation val="minMax"/>
        </c:scaling>
        <c:delete val="0"/>
        <c:axPos val="b"/>
        <c:majorTickMark val="none"/>
        <c:minorTickMark val="none"/>
        <c:tickLblPos val="nextTo"/>
        <c:crossAx val="42189184"/>
        <c:crosses val="autoZero"/>
        <c:auto val="1"/>
        <c:lblAlgn val="ctr"/>
        <c:lblOffset val="100"/>
        <c:noMultiLvlLbl val="0"/>
      </c:catAx>
      <c:valAx>
        <c:axId val="421891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手扯长度（</a:t>
                </a:r>
                <a:r>
                  <a:rPr lang="en-US" altLang="zh-CN"/>
                  <a:t>mm</a:t>
                </a:r>
                <a:r>
                  <a:rPr lang="zh-CN" altLang="en-US"/>
                  <a:t>）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2.4067957209319955E-2"/>
              <c:y val="7.4680382694098726E-2"/>
            </c:manualLayout>
          </c:layout>
          <c:overlay val="0"/>
        </c:title>
        <c:numFmt formatCode="#,##0.0_);[Red]\(#,##0.0\)" sourceLinked="0"/>
        <c:majorTickMark val="none"/>
        <c:minorTickMark val="none"/>
        <c:tickLblPos val="nextTo"/>
        <c:crossAx val="42183296"/>
        <c:crosses val="autoZero"/>
        <c:crossBetween val="between"/>
        <c:majorUnit val="1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2-7   2017</a:t>
            </a:r>
            <a:r>
              <a:rPr lang="zh-CN" sz="1200"/>
              <a:t>年</a:t>
            </a:r>
            <a:r>
              <a:rPr lang="zh-CN" altLang="en-US" sz="1200"/>
              <a:t>各地山羊原绒洗净率分布情况</a:t>
            </a:r>
            <a:endParaRPr lang="zh-CN" sz="1200"/>
          </a:p>
        </c:rich>
      </c:tx>
      <c:layout>
        <c:manualLayout>
          <c:xMode val="edge"/>
          <c:yMode val="edge"/>
          <c:x val="0.20517475919456171"/>
          <c:y val="0.8999766695829688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371833152713464"/>
          <c:y val="6.469042331247056E-2"/>
          <c:w val="0.80462304760028192"/>
          <c:h val="0.4739276833816825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40%～50%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Sheet1!$B$2:$B$11</c:f>
              <c:numCache>
                <c:formatCode>0.00%</c:formatCode>
                <c:ptCount val="10"/>
                <c:pt idx="0">
                  <c:v>4.3523976530453999E-3</c:v>
                </c:pt>
                <c:pt idx="1">
                  <c:v>2.860605186930413E-3</c:v>
                </c:pt>
                <c:pt idx="2">
                  <c:v>2.8111042998511252E-2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50%～60%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Sheet1!$C$2:$C$11</c:f>
              <c:numCache>
                <c:formatCode>0.00%</c:formatCode>
                <c:ptCount val="10"/>
                <c:pt idx="0">
                  <c:v>2.1472282861539562E-3</c:v>
                </c:pt>
                <c:pt idx="1">
                  <c:v>2.8380807366396223E-3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60%～70%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Sheet1!$D$2:$D$11</c:f>
              <c:numCache>
                <c:formatCode>0.00%</c:formatCode>
                <c:ptCount val="10"/>
                <c:pt idx="0">
                  <c:v>0.40185206960427944</c:v>
                </c:pt>
                <c:pt idx="1">
                  <c:v>0.3969033385740221</c:v>
                </c:pt>
                <c:pt idx="2">
                  <c:v>0.94874770119975482</c:v>
                </c:pt>
                <c:pt idx="3">
                  <c:v>0.17530999520449408</c:v>
                </c:pt>
                <c:pt idx="4">
                  <c:v>0</c:v>
                </c:pt>
                <c:pt idx="5">
                  <c:v>0</c:v>
                </c:pt>
                <c:pt idx="6">
                  <c:v>0.50651028724778846</c:v>
                </c:pt>
                <c:pt idx="7">
                  <c:v>0.75215517241379315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≥70%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Sheet1!$E$2:$E$11</c:f>
              <c:numCache>
                <c:formatCode>0.00%</c:formatCode>
                <c:ptCount val="10"/>
                <c:pt idx="0">
                  <c:v>0.59164830445652117</c:v>
                </c:pt>
                <c:pt idx="1">
                  <c:v>0.59739797550240792</c:v>
                </c:pt>
                <c:pt idx="2">
                  <c:v>2.3141255801733953E-2</c:v>
                </c:pt>
                <c:pt idx="3">
                  <c:v>0.82469000479550592</c:v>
                </c:pt>
                <c:pt idx="4">
                  <c:v>1</c:v>
                </c:pt>
                <c:pt idx="5">
                  <c:v>1</c:v>
                </c:pt>
                <c:pt idx="6">
                  <c:v>0.49348971275221148</c:v>
                </c:pt>
                <c:pt idx="7">
                  <c:v>0.24784482758620691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14835840"/>
        <c:axId val="114837376"/>
      </c:barChart>
      <c:catAx>
        <c:axId val="1148358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4837376"/>
        <c:crosses val="autoZero"/>
        <c:auto val="1"/>
        <c:lblAlgn val="ctr"/>
        <c:lblOffset val="100"/>
        <c:noMultiLvlLbl val="0"/>
      </c:catAx>
      <c:valAx>
        <c:axId val="114837376"/>
        <c:scaling>
          <c:orientation val="minMax"/>
          <c:max val="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148358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9525"/>
        </c:spPr>
        <c:txPr>
          <a:bodyPr/>
          <a:lstStyle/>
          <a:p>
            <a:pPr rtl="0">
              <a:defRPr sz="850"/>
            </a:pPr>
            <a:endParaRPr lang="zh-CN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2-8   2015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全国山羊原绒洗净率分布情况</a:t>
            </a:r>
            <a:endParaRPr lang="zh-CN" sz="1200"/>
          </a:p>
        </c:rich>
      </c:tx>
      <c:layout>
        <c:manualLayout>
          <c:xMode val="edge"/>
          <c:yMode val="edge"/>
          <c:x val="0.19795714076242443"/>
          <c:y val="0.9385228422841647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266310731851494"/>
          <c:y val="6.469042331247056E-2"/>
          <c:w val="0.77061775302533897"/>
          <c:h val="0.480173466006562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40%～50%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4.3523976530453999E-3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50%～60%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1.8613857469419588E-2</c:v>
                </c:pt>
                <c:pt idx="1">
                  <c:v>2.3953771438357842E-2</c:v>
                </c:pt>
                <c:pt idx="2">
                  <c:v>2.1472282861539562E-3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60%～70%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Sheet1!$D$2:$D$4</c:f>
              <c:numCache>
                <c:formatCode>0.00%</c:formatCode>
                <c:ptCount val="3"/>
                <c:pt idx="0">
                  <c:v>0.50382166864931921</c:v>
                </c:pt>
                <c:pt idx="1">
                  <c:v>0.53129816749443393</c:v>
                </c:pt>
                <c:pt idx="2">
                  <c:v>0.40185206960427944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≥70%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Sheet1!$E$2:$E$4</c:f>
              <c:numCache>
                <c:formatCode>0.00%</c:formatCode>
                <c:ptCount val="3"/>
                <c:pt idx="0">
                  <c:v>0.47756447388126128</c:v>
                </c:pt>
                <c:pt idx="1">
                  <c:v>0.44474806106720816</c:v>
                </c:pt>
                <c:pt idx="2">
                  <c:v>0.59164830445652117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17089792"/>
        <c:axId val="117091328"/>
      </c:barChart>
      <c:catAx>
        <c:axId val="117089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7091328"/>
        <c:crosses val="autoZero"/>
        <c:auto val="1"/>
        <c:lblAlgn val="ctr"/>
        <c:lblOffset val="100"/>
        <c:noMultiLvlLbl val="0"/>
      </c:catAx>
      <c:valAx>
        <c:axId val="117091328"/>
        <c:scaling>
          <c:orientation val="minMax"/>
          <c:max val="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170897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2-9   2013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全国各色山羊原绒洗净率变化趋势</a:t>
            </a:r>
            <a:endParaRPr lang="zh-CN" sz="1200"/>
          </a:p>
        </c:rich>
      </c:tx>
      <c:layout>
        <c:manualLayout>
          <c:xMode val="edge"/>
          <c:yMode val="edge"/>
          <c:x val="0.13818900606261303"/>
          <c:y val="0.9005344059338211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43522142878523"/>
          <c:y val="6.469042331247056E-2"/>
          <c:w val="0.85549741195728779"/>
          <c:h val="0.5401473854229760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白绒</c:v>
                </c:pt>
              </c:strCache>
            </c:strRef>
          </c:tx>
          <c:spPr>
            <a:ln w="25400"/>
          </c:spPr>
          <c:marker>
            <c:symbol val="diamond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0.69199999999999995</c:v>
                </c:pt>
                <c:pt idx="1">
                  <c:v>0.69499999999999995</c:v>
                </c:pt>
                <c:pt idx="2">
                  <c:v>0.69879999999999998</c:v>
                </c:pt>
                <c:pt idx="3">
                  <c:v>0.69869999999999999</c:v>
                </c:pt>
                <c:pt idx="4">
                  <c:v>0.71089999999999998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紫绒</c:v>
                </c:pt>
              </c:strCache>
            </c:strRef>
          </c:tx>
          <c:spPr>
            <a:ln w="25400"/>
          </c:spPr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Sheet1!$C$2:$C$6</c:f>
              <c:numCache>
                <c:formatCode>0.00%</c:formatCode>
                <c:ptCount val="5"/>
                <c:pt idx="0">
                  <c:v>0.70699999999999996</c:v>
                </c:pt>
                <c:pt idx="1">
                  <c:v>0.64300000000000002</c:v>
                </c:pt>
                <c:pt idx="2">
                  <c:v>0.68420000000000003</c:v>
                </c:pt>
                <c:pt idx="3">
                  <c:v>0.68379999999999996</c:v>
                </c:pt>
                <c:pt idx="4">
                  <c:v>0.70709999999999995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786304"/>
        <c:axId val="116787840"/>
      </c:lineChart>
      <c:catAx>
        <c:axId val="11678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6787840"/>
        <c:crosses val="autoZero"/>
        <c:auto val="1"/>
        <c:lblAlgn val="ctr"/>
        <c:lblOffset val="100"/>
        <c:noMultiLvlLbl val="0"/>
      </c:catAx>
      <c:valAx>
        <c:axId val="116787840"/>
        <c:scaling>
          <c:orientation val="minMax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167863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2-10   2017</a:t>
            </a:r>
            <a:r>
              <a:rPr lang="zh-CN" sz="1200"/>
              <a:t>年</a:t>
            </a:r>
            <a:r>
              <a:rPr lang="zh-CN" altLang="en-US" sz="1200"/>
              <a:t>各地山羊原绒净绒率分布情况</a:t>
            </a:r>
            <a:endParaRPr lang="zh-CN" sz="1200"/>
          </a:p>
        </c:rich>
      </c:tx>
      <c:layout>
        <c:manualLayout>
          <c:xMode val="edge"/>
          <c:yMode val="edge"/>
          <c:x val="0.23645251698278061"/>
          <c:y val="0.9092658406726226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637836070368899"/>
          <c:y val="6.469042331247056E-2"/>
          <c:w val="0.82875512493084658"/>
          <c:h val="0.5592957315734683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＜40%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Sheet1!$B$2:$B$11</c:f>
              <c:numCache>
                <c:formatCode>0.00%</c:formatCode>
                <c:ptCount val="10"/>
                <c:pt idx="0">
                  <c:v>9.4842732569533558E-2</c:v>
                </c:pt>
                <c:pt idx="1">
                  <c:v>8.9165288921123881E-2</c:v>
                </c:pt>
                <c:pt idx="2">
                  <c:v>2.4914615990892373E-2</c:v>
                </c:pt>
                <c:pt idx="3">
                  <c:v>0.34093763558722112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40%～50%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Sheet1!$C$2:$C$11</c:f>
              <c:numCache>
                <c:formatCode>0.00%</c:formatCode>
                <c:ptCount val="10"/>
                <c:pt idx="0">
                  <c:v>0.29889417743263069</c:v>
                </c:pt>
                <c:pt idx="1">
                  <c:v>0.3198539514643145</c:v>
                </c:pt>
                <c:pt idx="2">
                  <c:v>0.44953586128382522</c:v>
                </c:pt>
                <c:pt idx="3">
                  <c:v>8.4035532415336484E-2</c:v>
                </c:pt>
                <c:pt idx="4">
                  <c:v>4.7636007479298373E-2</c:v>
                </c:pt>
                <c:pt idx="5">
                  <c:v>0.451071761416589</c:v>
                </c:pt>
                <c:pt idx="6">
                  <c:v>0</c:v>
                </c:pt>
                <c:pt idx="7">
                  <c:v>0.49568965517241381</c:v>
                </c:pt>
                <c:pt idx="8">
                  <c:v>0</c:v>
                </c:pt>
                <c:pt idx="9">
                  <c:v>0.49640287769784175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≥50%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Sheet1!$D$2:$D$11</c:f>
              <c:numCache>
                <c:formatCode>0.00%</c:formatCode>
                <c:ptCount val="10"/>
                <c:pt idx="0">
                  <c:v>0.60626308999783574</c:v>
                </c:pt>
                <c:pt idx="1">
                  <c:v>0.59098075961456165</c:v>
                </c:pt>
                <c:pt idx="2">
                  <c:v>0.52554952272528244</c:v>
                </c:pt>
                <c:pt idx="3">
                  <c:v>0.57502683199744242</c:v>
                </c:pt>
                <c:pt idx="4">
                  <c:v>0.95236399252070159</c:v>
                </c:pt>
                <c:pt idx="5">
                  <c:v>0.548928238583411</c:v>
                </c:pt>
                <c:pt idx="6">
                  <c:v>1</c:v>
                </c:pt>
                <c:pt idx="7">
                  <c:v>0.50431034482758619</c:v>
                </c:pt>
                <c:pt idx="8">
                  <c:v>1</c:v>
                </c:pt>
                <c:pt idx="9">
                  <c:v>0.50359712230215825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16848128"/>
        <c:axId val="116849664"/>
      </c:barChart>
      <c:catAx>
        <c:axId val="1168481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849664"/>
        <c:crosses val="autoZero"/>
        <c:auto val="1"/>
        <c:lblAlgn val="ctr"/>
        <c:lblOffset val="100"/>
        <c:noMultiLvlLbl val="0"/>
      </c:catAx>
      <c:valAx>
        <c:axId val="116849664"/>
        <c:scaling>
          <c:orientation val="minMax"/>
          <c:max val="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168481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9525"/>
        </c:spPr>
        <c:txPr>
          <a:bodyPr/>
          <a:lstStyle/>
          <a:p>
            <a:pPr rtl="0">
              <a:defRPr sz="900"/>
            </a:pPr>
            <a:endParaRPr lang="zh-CN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2-11   2015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山羊原绒净绒率分布示意图</a:t>
            </a:r>
            <a:endParaRPr lang="zh-CN" sz="1200"/>
          </a:p>
        </c:rich>
      </c:tx>
      <c:layout>
        <c:manualLayout>
          <c:xMode val="edge"/>
          <c:yMode val="edge"/>
          <c:x val="0.19795714076242443"/>
          <c:y val="0.9385228422841647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266310731851494"/>
          <c:y val="6.469042331247056E-2"/>
          <c:w val="0.77061775302533897"/>
          <c:h val="0.528811774257789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＜40%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6.8674184734235089E-2</c:v>
                </c:pt>
                <c:pt idx="1">
                  <c:v>1.4694908619381988E-2</c:v>
                </c:pt>
                <c:pt idx="2">
                  <c:v>9.4842732569533558E-2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40%～50%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0.44479702065255167</c:v>
                </c:pt>
                <c:pt idx="1">
                  <c:v>0.54840297996232235</c:v>
                </c:pt>
                <c:pt idx="2">
                  <c:v>0.29889417743263069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≥50%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Sheet1!$D$2:$D$4</c:f>
              <c:numCache>
                <c:formatCode>0.00%</c:formatCode>
                <c:ptCount val="3"/>
                <c:pt idx="0">
                  <c:v>0.48652879461321324</c:v>
                </c:pt>
                <c:pt idx="1">
                  <c:v>0.43690211141829571</c:v>
                </c:pt>
                <c:pt idx="2">
                  <c:v>0.60626308999783574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16955008"/>
        <c:axId val="116956544"/>
      </c:barChart>
      <c:catAx>
        <c:axId val="116955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956544"/>
        <c:crosses val="autoZero"/>
        <c:auto val="1"/>
        <c:lblAlgn val="ctr"/>
        <c:lblOffset val="100"/>
        <c:noMultiLvlLbl val="0"/>
      </c:catAx>
      <c:valAx>
        <c:axId val="116956544"/>
        <c:scaling>
          <c:orientation val="minMax"/>
          <c:max val="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169550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2-12   2013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全国各色山羊原绒净绒率变化趋势</a:t>
            </a:r>
            <a:endParaRPr lang="zh-CN" sz="1200"/>
          </a:p>
        </c:rich>
      </c:tx>
      <c:layout>
        <c:manualLayout>
          <c:xMode val="edge"/>
          <c:yMode val="edge"/>
          <c:x val="0.1213473736860852"/>
          <c:y val="0.8874737532808398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879264544909977"/>
          <c:y val="6.469042331247056E-2"/>
          <c:w val="0.84105590626965665"/>
          <c:h val="0.5401473854229760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白绒</c:v>
                </c:pt>
              </c:strCache>
            </c:strRef>
          </c:tx>
          <c:spPr>
            <a:ln w="25400"/>
          </c:spPr>
          <c:marker>
            <c:symbol val="diamond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0.48799999999999999</c:v>
                </c:pt>
                <c:pt idx="1">
                  <c:v>0.498</c:v>
                </c:pt>
                <c:pt idx="2">
                  <c:v>0.499</c:v>
                </c:pt>
                <c:pt idx="3">
                  <c:v>0.49909999999999999</c:v>
                </c:pt>
                <c:pt idx="4">
                  <c:v>0.50529999999999997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紫绒</c:v>
                </c:pt>
              </c:strCache>
            </c:strRef>
          </c:tx>
          <c:spPr>
            <a:ln w="25400"/>
          </c:spPr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Sheet1!$C$2:$C$6</c:f>
              <c:numCache>
                <c:formatCode>0.00%</c:formatCode>
                <c:ptCount val="5"/>
                <c:pt idx="0">
                  <c:v>0.46400000000000002</c:v>
                </c:pt>
                <c:pt idx="1">
                  <c:v>0.44500000000000001</c:v>
                </c:pt>
                <c:pt idx="2">
                  <c:v>0.43209999999999998</c:v>
                </c:pt>
                <c:pt idx="3">
                  <c:v>0.47549999999999998</c:v>
                </c:pt>
                <c:pt idx="4">
                  <c:v>0.4355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036544"/>
        <c:axId val="117038080"/>
      </c:lineChart>
      <c:catAx>
        <c:axId val="11703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7038080"/>
        <c:crosses val="autoZero"/>
        <c:auto val="1"/>
        <c:lblAlgn val="ctr"/>
        <c:lblOffset val="100"/>
        <c:noMultiLvlLbl val="0"/>
      </c:catAx>
      <c:valAx>
        <c:axId val="117038080"/>
        <c:scaling>
          <c:orientation val="minMax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170365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2-13   2017</a:t>
            </a:r>
            <a:r>
              <a:rPr lang="zh-CN" sz="1200"/>
              <a:t>年</a:t>
            </a:r>
            <a:r>
              <a:rPr lang="zh-CN" altLang="en-US" sz="1200"/>
              <a:t>度各地分梳山羊绒平均直径分布情况</a:t>
            </a:r>
            <a:endParaRPr lang="zh-CN" sz="1200"/>
          </a:p>
        </c:rich>
      </c:tx>
      <c:layout>
        <c:manualLayout>
          <c:xMode val="edge"/>
          <c:yMode val="edge"/>
          <c:x val="0.17870973681947161"/>
          <c:y val="0.909199417422748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453632797465451"/>
          <c:y val="6.469042331247056E-2"/>
          <c:w val="0.74214097649709709"/>
          <c:h val="0.534916345894694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＞16.0μm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全国</c:v>
                </c:pt>
                <c:pt idx="1">
                  <c:v>内蒙古</c:v>
                </c:pt>
                <c:pt idx="2">
                  <c:v>河北</c:v>
                </c:pt>
                <c:pt idx="3">
                  <c:v>宁夏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0.3669640171827741</c:v>
                </c:pt>
                <c:pt idx="1">
                  <c:v>0.2304697673781031</c:v>
                </c:pt>
                <c:pt idx="2">
                  <c:v>0.60232587766393064</c:v>
                </c:pt>
                <c:pt idx="3">
                  <c:v>0.53605637368665349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14.5μm～16.0μm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全国</c:v>
                </c:pt>
                <c:pt idx="1">
                  <c:v>内蒙古</c:v>
                </c:pt>
                <c:pt idx="2">
                  <c:v>河北</c:v>
                </c:pt>
                <c:pt idx="3">
                  <c:v>宁夏</c:v>
                </c:pt>
              </c:strCache>
            </c:strRef>
          </c:cat>
          <c:val>
            <c:numRef>
              <c:f>Sheet1!$C$2:$C$5</c:f>
              <c:numCache>
                <c:formatCode>0.00%</c:formatCode>
                <c:ptCount val="4"/>
                <c:pt idx="0">
                  <c:v>0.62021132315305039</c:v>
                </c:pt>
                <c:pt idx="1">
                  <c:v>0.74887710015398468</c:v>
                </c:pt>
                <c:pt idx="2">
                  <c:v>0.3976741223360693</c:v>
                </c:pt>
                <c:pt idx="3">
                  <c:v>0.46394362631334657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≤14.5μm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全国</c:v>
                </c:pt>
                <c:pt idx="1">
                  <c:v>内蒙古</c:v>
                </c:pt>
                <c:pt idx="2">
                  <c:v>河北</c:v>
                </c:pt>
                <c:pt idx="3">
                  <c:v>宁夏</c:v>
                </c:pt>
              </c:strCache>
            </c:strRef>
          </c:cat>
          <c:val>
            <c:numRef>
              <c:f>Sheet1!$D$2:$D$5</c:f>
              <c:numCache>
                <c:formatCode>0.00%</c:formatCode>
                <c:ptCount val="4"/>
                <c:pt idx="0">
                  <c:v>1.2824659664175505E-2</c:v>
                </c:pt>
                <c:pt idx="1">
                  <c:v>2.0653132467912252E-2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17131136"/>
        <c:axId val="117132672"/>
      </c:barChart>
      <c:catAx>
        <c:axId val="1171311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7132672"/>
        <c:crosses val="autoZero"/>
        <c:auto val="1"/>
        <c:lblAlgn val="ctr"/>
        <c:lblOffset val="100"/>
        <c:noMultiLvlLbl val="0"/>
      </c:catAx>
      <c:valAx>
        <c:axId val="117132672"/>
        <c:scaling>
          <c:orientation val="minMax"/>
          <c:max val="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171311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9525"/>
        </c:spPr>
        <c:txPr>
          <a:bodyPr/>
          <a:lstStyle/>
          <a:p>
            <a:pPr rtl="0">
              <a:defRPr sz="900"/>
            </a:pPr>
            <a:endParaRPr lang="zh-CN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2-14   2015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全国分梳山羊绒平均直径分布情况</a:t>
            </a:r>
            <a:endParaRPr lang="zh-CN" sz="1200"/>
          </a:p>
        </c:rich>
      </c:tx>
      <c:layout>
        <c:manualLayout>
          <c:xMode val="edge"/>
          <c:yMode val="edge"/>
          <c:x val="0.14262030977258663"/>
          <c:y val="0.9107446569178853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682837549932917"/>
          <c:y val="6.469042331247056E-2"/>
          <c:w val="0.7030022456788585"/>
          <c:h val="0.5294619422572178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＞16.0μm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0.32133279958328914</c:v>
                </c:pt>
                <c:pt idx="1">
                  <c:v>0.33585819209188866</c:v>
                </c:pt>
                <c:pt idx="2">
                  <c:v>0.3669640171827741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14.5μm～16.0μm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0.65411550222342263</c:v>
                </c:pt>
                <c:pt idx="1">
                  <c:v>0.66414180790811139</c:v>
                </c:pt>
                <c:pt idx="2">
                  <c:v>0.62021132315305039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≤14.5μm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Sheet1!$D$2:$D$4</c:f>
              <c:numCache>
                <c:formatCode>0.00%</c:formatCode>
                <c:ptCount val="3"/>
                <c:pt idx="0">
                  <c:v>2.4551698193288254E-2</c:v>
                </c:pt>
                <c:pt idx="1">
                  <c:v>0</c:v>
                </c:pt>
                <c:pt idx="2">
                  <c:v>1.2824659664175505E-2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20277248"/>
        <c:axId val="120291328"/>
      </c:barChart>
      <c:catAx>
        <c:axId val="1202772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291328"/>
        <c:crosses val="autoZero"/>
        <c:auto val="1"/>
        <c:lblAlgn val="ctr"/>
        <c:lblOffset val="100"/>
        <c:noMultiLvlLbl val="0"/>
      </c:catAx>
      <c:valAx>
        <c:axId val="120291328"/>
        <c:scaling>
          <c:orientation val="minMax"/>
          <c:max val="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202772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altLang="en-US" sz="1200"/>
              <a:t>图 </a:t>
            </a:r>
            <a:r>
              <a:rPr lang="en-US" altLang="zh-CN" sz="1200"/>
              <a:t>1-2   </a:t>
            </a:r>
            <a:r>
              <a:rPr lang="zh-CN" altLang="en-US" sz="1200"/>
              <a:t>各地山羊原绒公检量及全国占比</a:t>
            </a:r>
          </a:p>
        </c:rich>
      </c:tx>
      <c:layout>
        <c:manualLayout>
          <c:xMode val="edge"/>
          <c:yMode val="edge"/>
          <c:x val="0.226058791521837"/>
          <c:y val="0.906678059765855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262613683249536"/>
          <c:y val="8.5608599127948756E-2"/>
          <c:w val="0.71458177282056656"/>
          <c:h val="0.549674925354353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公检量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内蒙古</c:v>
                </c:pt>
                <c:pt idx="1">
                  <c:v>青海</c:v>
                </c:pt>
                <c:pt idx="2">
                  <c:v>陕西</c:v>
                </c:pt>
                <c:pt idx="3">
                  <c:v>新疆</c:v>
                </c:pt>
                <c:pt idx="4">
                  <c:v>宁夏</c:v>
                </c:pt>
                <c:pt idx="5">
                  <c:v>山西</c:v>
                </c:pt>
                <c:pt idx="6">
                  <c:v>甘肃</c:v>
                </c:pt>
                <c:pt idx="7">
                  <c:v>辽宁</c:v>
                </c:pt>
                <c:pt idx="8">
                  <c:v>西藏</c:v>
                </c:pt>
              </c:strCache>
            </c:strRef>
          </c:cat>
          <c:val>
            <c:numRef>
              <c:f>Sheet1!$B$2:$B$10</c:f>
              <c:numCache>
                <c:formatCode>#.00</c:formatCode>
                <c:ptCount val="9"/>
                <c:pt idx="0">
                  <c:v>4439.62</c:v>
                </c:pt>
                <c:pt idx="1">
                  <c:v>456.76</c:v>
                </c:pt>
                <c:pt idx="2">
                  <c:v>437.91</c:v>
                </c:pt>
                <c:pt idx="3">
                  <c:v>224.62</c:v>
                </c:pt>
                <c:pt idx="4">
                  <c:v>107.3</c:v>
                </c:pt>
                <c:pt idx="5">
                  <c:v>100.61</c:v>
                </c:pt>
                <c:pt idx="6">
                  <c:v>46.4</c:v>
                </c:pt>
                <c:pt idx="7">
                  <c:v>35.35</c:v>
                </c:pt>
                <c:pt idx="8">
                  <c:v>19.46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646784"/>
        <c:axId val="48652672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全国占比</c:v>
                </c:pt>
              </c:strCache>
            </c:strRef>
          </c:tx>
          <c:spPr>
            <a:ln w="38100"/>
          </c:spPr>
          <c:marker>
            <c:symbol val="square"/>
            <c:size val="5"/>
          </c:marker>
          <c:cat>
            <c:strRef>
              <c:f>Sheet1!$A$2:$A$10</c:f>
              <c:strCache>
                <c:ptCount val="9"/>
                <c:pt idx="0">
                  <c:v>内蒙古</c:v>
                </c:pt>
                <c:pt idx="1">
                  <c:v>青海</c:v>
                </c:pt>
                <c:pt idx="2">
                  <c:v>陕西</c:v>
                </c:pt>
                <c:pt idx="3">
                  <c:v>新疆</c:v>
                </c:pt>
                <c:pt idx="4">
                  <c:v>宁夏</c:v>
                </c:pt>
                <c:pt idx="5">
                  <c:v>山西</c:v>
                </c:pt>
                <c:pt idx="6">
                  <c:v>甘肃</c:v>
                </c:pt>
                <c:pt idx="7">
                  <c:v>辽宁</c:v>
                </c:pt>
                <c:pt idx="8">
                  <c:v>西藏</c:v>
                </c:pt>
              </c:strCache>
            </c:strRef>
          </c:cat>
          <c:val>
            <c:numRef>
              <c:f>Sheet1!$C$2:$C$10</c:f>
              <c:numCache>
                <c:formatCode>0.00%</c:formatCode>
                <c:ptCount val="9"/>
                <c:pt idx="0">
                  <c:v>0.75657759077578002</c:v>
                </c:pt>
                <c:pt idx="1">
                  <c:v>7.7838729522514402E-2</c:v>
                </c:pt>
                <c:pt idx="2">
                  <c:v>7.4626407840450715E-2</c:v>
                </c:pt>
                <c:pt idx="3">
                  <c:v>3.8278604574277911E-2</c:v>
                </c:pt>
                <c:pt idx="4">
                  <c:v>1.828552342097774E-2</c:v>
                </c:pt>
                <c:pt idx="5">
                  <c:v>1.7145447449995996E-2</c:v>
                </c:pt>
                <c:pt idx="6">
                  <c:v>7.9072533712336163E-3</c:v>
                </c:pt>
                <c:pt idx="7">
                  <c:v>6.0241682472652654E-3</c:v>
                </c:pt>
                <c:pt idx="8">
                  <c:v>3.3162747975044437E-3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656384"/>
        <c:axId val="48654592"/>
      </c:lineChart>
      <c:catAx>
        <c:axId val="48646784"/>
        <c:scaling>
          <c:orientation val="minMax"/>
        </c:scaling>
        <c:delete val="0"/>
        <c:axPos val="b"/>
        <c:majorTickMark val="none"/>
        <c:minorTickMark val="none"/>
        <c:tickLblPos val="nextTo"/>
        <c:crossAx val="48652672"/>
        <c:crossesAt val="0"/>
        <c:auto val="1"/>
        <c:lblAlgn val="ctr"/>
        <c:lblOffset val="100"/>
        <c:noMultiLvlLbl val="0"/>
      </c:catAx>
      <c:valAx>
        <c:axId val="48652672"/>
        <c:scaling>
          <c:orientation val="minMax"/>
          <c:max val="50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zh-CN" altLang="en-US"/>
                  <a:t>公检量（吨）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3.7288484375897935E-2"/>
              <c:y val="7.3537237865550789E-2"/>
            </c:manualLayout>
          </c:layout>
          <c:overlay val="0"/>
        </c:title>
        <c:numFmt formatCode="0_);[Red]\(0\)" sourceLinked="0"/>
        <c:majorTickMark val="none"/>
        <c:minorTickMark val="none"/>
        <c:tickLblPos val="nextTo"/>
        <c:crossAx val="48646784"/>
        <c:crosses val="autoZero"/>
        <c:crossBetween val="between"/>
        <c:majorUnit val="500"/>
        <c:minorUnit val="100"/>
      </c:valAx>
      <c:valAx>
        <c:axId val="48654592"/>
        <c:scaling>
          <c:orientation val="minMax"/>
          <c:max val="1"/>
        </c:scaling>
        <c:delete val="0"/>
        <c:axPos val="r"/>
        <c:numFmt formatCode="0%" sourceLinked="0"/>
        <c:majorTickMark val="out"/>
        <c:minorTickMark val="none"/>
        <c:tickLblPos val="nextTo"/>
        <c:crossAx val="48656384"/>
        <c:crosses val="max"/>
        <c:crossBetween val="between"/>
      </c:valAx>
      <c:catAx>
        <c:axId val="48656384"/>
        <c:scaling>
          <c:orientation val="minMax"/>
        </c:scaling>
        <c:delete val="1"/>
        <c:axPos val="b"/>
        <c:majorTickMark val="out"/>
        <c:minorTickMark val="none"/>
        <c:tickLblPos val="nextTo"/>
        <c:crossAx val="48654592"/>
        <c:crossesAt val="0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2-15   2013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全国各色分梳山羊绒平均直径变化趋势</a:t>
            </a:r>
            <a:endParaRPr lang="zh-CN" sz="1200"/>
          </a:p>
        </c:rich>
      </c:tx>
      <c:layout>
        <c:manualLayout>
          <c:xMode val="edge"/>
          <c:yMode val="edge"/>
          <c:x val="0.11653546350137214"/>
          <c:y val="0.9059829059829059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619539111071874"/>
          <c:y val="6.469042331247056E-2"/>
          <c:w val="0.79708327644015597"/>
          <c:h val="0.5296554276869237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白绒</c:v>
                </c:pt>
              </c:strCache>
            </c:strRef>
          </c:tx>
          <c:spPr>
            <a:ln w="25400"/>
          </c:spPr>
          <c:marker>
            <c:symbol val="diamond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Sheet1!$B$2:$B$6</c:f>
              <c:numCache>
                <c:formatCode>0.0_ </c:formatCode>
                <c:ptCount val="5"/>
                <c:pt idx="0">
                  <c:v>15.9</c:v>
                </c:pt>
                <c:pt idx="1">
                  <c:v>15.8</c:v>
                </c:pt>
                <c:pt idx="2">
                  <c:v>15.6</c:v>
                </c:pt>
                <c:pt idx="3">
                  <c:v>15.7</c:v>
                </c:pt>
                <c:pt idx="4">
                  <c:v>15.8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青绒</c:v>
                </c:pt>
              </c:strCache>
            </c:strRef>
          </c:tx>
          <c:spPr>
            <a:ln w="25400"/>
          </c:spPr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Sheet1!$C$2:$C$6</c:f>
              <c:numCache>
                <c:formatCode>0.0_ </c:formatCode>
                <c:ptCount val="5"/>
                <c:pt idx="0">
                  <c:v>16.600000000000001</c:v>
                </c:pt>
                <c:pt idx="1">
                  <c:v>16.600000000000001</c:v>
                </c:pt>
                <c:pt idx="2">
                  <c:v>16.600000000000001</c:v>
                </c:pt>
                <c:pt idx="3">
                  <c:v>16.600000000000001</c:v>
                </c:pt>
                <c:pt idx="4">
                  <c:v>16.5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紫绒</c:v>
                </c:pt>
              </c:strCache>
            </c:strRef>
          </c:tx>
          <c:spPr>
            <a:ln w="25400"/>
          </c:spPr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Sheet1!$D$2:$D$6</c:f>
              <c:numCache>
                <c:formatCode>0.0_ </c:formatCode>
                <c:ptCount val="5"/>
                <c:pt idx="0">
                  <c:v>16.600000000000001</c:v>
                </c:pt>
                <c:pt idx="1">
                  <c:v>16.8</c:v>
                </c:pt>
                <c:pt idx="2">
                  <c:v>16.399999999999999</c:v>
                </c:pt>
                <c:pt idx="3">
                  <c:v>16.3</c:v>
                </c:pt>
                <c:pt idx="4">
                  <c:v>16.399999999999999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310400"/>
        <c:axId val="120324480"/>
      </c:lineChart>
      <c:catAx>
        <c:axId val="1203104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324480"/>
        <c:crosses val="autoZero"/>
        <c:auto val="1"/>
        <c:lblAlgn val="ctr"/>
        <c:lblOffset val="100"/>
        <c:noMultiLvlLbl val="0"/>
      </c:catAx>
      <c:valAx>
        <c:axId val="1203244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平均直径（</a:t>
                </a:r>
                <a:r>
                  <a:rPr lang="en-US" altLang="zh-CN"/>
                  <a:t>μm</a:t>
                </a:r>
                <a:r>
                  <a:rPr lang="zh-CN" altLang="en-US"/>
                  <a:t>）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4.8129024044715037E-2"/>
              <c:y val="5.3877111514906789E-2"/>
            </c:manualLayout>
          </c:layout>
          <c:overlay val="0"/>
        </c:title>
        <c:numFmt formatCode="#,##0.0_);[Red]\(#,##0.0\)" sourceLinked="0"/>
        <c:majorTickMark val="none"/>
        <c:minorTickMark val="none"/>
        <c:tickLblPos val="nextTo"/>
        <c:crossAx val="120310400"/>
        <c:crosses val="autoZero"/>
        <c:crossBetween val="between"/>
        <c:majorUnit val="0.2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2-16   2017</a:t>
            </a:r>
            <a:r>
              <a:rPr lang="zh-CN" sz="1200"/>
              <a:t>年</a:t>
            </a:r>
            <a:r>
              <a:rPr lang="zh-CN" altLang="en-US" sz="1200"/>
              <a:t>度各地分梳山羊绒手排长度分布情况</a:t>
            </a:r>
            <a:endParaRPr lang="zh-CN" sz="1200"/>
          </a:p>
        </c:rich>
      </c:tx>
      <c:layout>
        <c:manualLayout>
          <c:xMode val="edge"/>
          <c:yMode val="edge"/>
          <c:x val="0.21720492359501092"/>
          <c:y val="0.909199417422748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453632797465451"/>
          <c:y val="6.469042331247056E-2"/>
          <c:w val="0.75176477319098201"/>
          <c:h val="0.534916345894694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≤30mm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全国</c:v>
                </c:pt>
                <c:pt idx="1">
                  <c:v>内蒙古</c:v>
                </c:pt>
                <c:pt idx="2">
                  <c:v>河北</c:v>
                </c:pt>
                <c:pt idx="3">
                  <c:v>宁夏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0.29901601947532386</c:v>
                </c:pt>
                <c:pt idx="1">
                  <c:v>0.33960695078431641</c:v>
                </c:pt>
                <c:pt idx="2">
                  <c:v>0.21145831437567111</c:v>
                </c:pt>
                <c:pt idx="3">
                  <c:v>0.33018270813114475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30mm～40mm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全国</c:v>
                </c:pt>
                <c:pt idx="1">
                  <c:v>内蒙古</c:v>
                </c:pt>
                <c:pt idx="2">
                  <c:v>河北</c:v>
                </c:pt>
                <c:pt idx="3">
                  <c:v>宁夏</c:v>
                </c:pt>
              </c:strCache>
            </c:strRef>
          </c:cat>
          <c:val>
            <c:numRef>
              <c:f>Sheet1!$C$2:$C$5</c:f>
              <c:numCache>
                <c:formatCode>0.00%</c:formatCode>
                <c:ptCount val="4"/>
                <c:pt idx="0">
                  <c:v>0.69791400668471193</c:v>
                </c:pt>
                <c:pt idx="1">
                  <c:v>0.66039304921568354</c:v>
                </c:pt>
                <c:pt idx="2">
                  <c:v>0.77869583416747046</c:v>
                </c:pt>
                <c:pt idx="3">
                  <c:v>0.66981729186885519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＞40mm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全国</c:v>
                </c:pt>
                <c:pt idx="1">
                  <c:v>内蒙古</c:v>
                </c:pt>
                <c:pt idx="2">
                  <c:v>河北</c:v>
                </c:pt>
                <c:pt idx="3">
                  <c:v>宁夏</c:v>
                </c:pt>
              </c:strCache>
            </c:strRef>
          </c:cat>
          <c:val>
            <c:numRef>
              <c:f>Sheet1!$D$2:$D$5</c:f>
              <c:numCache>
                <c:formatCode>0.00%</c:formatCode>
                <c:ptCount val="4"/>
                <c:pt idx="0">
                  <c:v>3.0699738399641362E-3</c:v>
                </c:pt>
                <c:pt idx="1">
                  <c:v>0</c:v>
                </c:pt>
                <c:pt idx="2">
                  <c:v>9.845851456858427E-3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20356224"/>
        <c:axId val="120939648"/>
      </c:barChart>
      <c:catAx>
        <c:axId val="1203562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939648"/>
        <c:crosses val="autoZero"/>
        <c:auto val="1"/>
        <c:lblAlgn val="ctr"/>
        <c:lblOffset val="100"/>
        <c:noMultiLvlLbl val="0"/>
      </c:catAx>
      <c:valAx>
        <c:axId val="120939648"/>
        <c:scaling>
          <c:orientation val="minMax"/>
          <c:max val="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203562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9525"/>
        </c:spPr>
        <c:txPr>
          <a:bodyPr/>
          <a:lstStyle/>
          <a:p>
            <a:pPr rtl="0">
              <a:defRPr sz="900"/>
            </a:pPr>
            <a:endParaRPr lang="zh-CN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2-17   2015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全国分梳山羊绒手排长度分布情况</a:t>
            </a:r>
            <a:endParaRPr lang="zh-CN" sz="1200"/>
          </a:p>
        </c:rich>
      </c:tx>
      <c:layout>
        <c:manualLayout>
          <c:xMode val="edge"/>
          <c:yMode val="edge"/>
          <c:x val="0.17870954737465478"/>
          <c:y val="0.9113201173971461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682837549932917"/>
          <c:y val="6.469042331247056E-2"/>
          <c:w val="0.76292271630786035"/>
          <c:h val="0.5294619422572178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≤30mm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0.18573778082165354</c:v>
                </c:pt>
                <c:pt idx="1">
                  <c:v>0.44134989203718045</c:v>
                </c:pt>
                <c:pt idx="2">
                  <c:v>0.29901601947532386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30mm～40mm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0.79728028629580683</c:v>
                </c:pt>
                <c:pt idx="1">
                  <c:v>0.55586976803190524</c:v>
                </c:pt>
                <c:pt idx="2">
                  <c:v>0.69791400668471193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＞40mm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Sheet1!$D$2:$D$4</c:f>
              <c:numCache>
                <c:formatCode>0.00%</c:formatCode>
                <c:ptCount val="3"/>
                <c:pt idx="0">
                  <c:v>1.6981932882539623E-2</c:v>
                </c:pt>
                <c:pt idx="1">
                  <c:v>2.780339930914367E-3</c:v>
                </c:pt>
                <c:pt idx="2">
                  <c:v>3.0699738399641362E-3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20967168"/>
        <c:axId val="120968704"/>
      </c:barChart>
      <c:catAx>
        <c:axId val="1209671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968704"/>
        <c:crosses val="autoZero"/>
        <c:auto val="1"/>
        <c:lblAlgn val="ctr"/>
        <c:lblOffset val="100"/>
        <c:noMultiLvlLbl val="0"/>
      </c:catAx>
      <c:valAx>
        <c:axId val="120968704"/>
        <c:scaling>
          <c:orientation val="minMax"/>
          <c:max val="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209671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2-18   2013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全国各色分梳山羊绒手排长度变化趋势</a:t>
            </a:r>
            <a:endParaRPr lang="zh-CN" sz="1200"/>
          </a:p>
        </c:rich>
      </c:tx>
      <c:layout>
        <c:manualLayout>
          <c:xMode val="edge"/>
          <c:yMode val="edge"/>
          <c:x val="0.11412869420203341"/>
          <c:y val="0.8944017094017093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619539111071874"/>
          <c:y val="6.469042331247056E-2"/>
          <c:w val="0.79708327644015597"/>
          <c:h val="0.5296554276869237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白绒</c:v>
                </c:pt>
              </c:strCache>
            </c:strRef>
          </c:tx>
          <c:spPr>
            <a:ln w="25400"/>
          </c:spPr>
          <c:marker>
            <c:symbol val="diamond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Sheet1!$B$2:$B$6</c:f>
              <c:numCache>
                <c:formatCode>0.0_ </c:formatCode>
                <c:ptCount val="5"/>
                <c:pt idx="0">
                  <c:v>31</c:v>
                </c:pt>
                <c:pt idx="1">
                  <c:v>32</c:v>
                </c:pt>
                <c:pt idx="2">
                  <c:v>32</c:v>
                </c:pt>
                <c:pt idx="3">
                  <c:v>31</c:v>
                </c:pt>
                <c:pt idx="4">
                  <c:v>32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青绒</c:v>
                </c:pt>
              </c:strCache>
            </c:strRef>
          </c:tx>
          <c:spPr>
            <a:ln w="25400"/>
          </c:spPr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Sheet1!$C$2:$C$6</c:f>
              <c:numCache>
                <c:formatCode>0.0_ </c:formatCode>
                <c:ptCount val="5"/>
                <c:pt idx="0">
                  <c:v>34</c:v>
                </c:pt>
                <c:pt idx="1">
                  <c:v>31</c:v>
                </c:pt>
                <c:pt idx="2">
                  <c:v>34</c:v>
                </c:pt>
                <c:pt idx="3">
                  <c:v>31</c:v>
                </c:pt>
                <c:pt idx="4">
                  <c:v>32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紫绒</c:v>
                </c:pt>
              </c:strCache>
            </c:strRef>
          </c:tx>
          <c:spPr>
            <a:ln w="25400"/>
          </c:spPr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Sheet1!$D$2:$D$6</c:f>
              <c:numCache>
                <c:formatCode>0.0_ </c:formatCode>
                <c:ptCount val="5"/>
                <c:pt idx="0">
                  <c:v>31</c:v>
                </c:pt>
                <c:pt idx="1">
                  <c:v>33</c:v>
                </c:pt>
                <c:pt idx="2">
                  <c:v>32</c:v>
                </c:pt>
                <c:pt idx="3">
                  <c:v>32</c:v>
                </c:pt>
                <c:pt idx="4">
                  <c:v>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762752"/>
        <c:axId val="120764288"/>
      </c:lineChart>
      <c:catAx>
        <c:axId val="120762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764288"/>
        <c:crosses val="autoZero"/>
        <c:auto val="1"/>
        <c:lblAlgn val="ctr"/>
        <c:lblOffset val="100"/>
        <c:noMultiLvlLbl val="0"/>
      </c:catAx>
      <c:valAx>
        <c:axId val="1207642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手排长度（</a:t>
                </a:r>
                <a:r>
                  <a:rPr lang="en-US" altLang="zh-CN"/>
                  <a:t>mm</a:t>
                </a:r>
                <a:r>
                  <a:rPr lang="zh-CN" altLang="en-US"/>
                  <a:t>）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4.8129024044715037E-2"/>
              <c:y val="5.3877111514906789E-2"/>
            </c:manualLayout>
          </c:layout>
          <c:overlay val="0"/>
        </c:title>
        <c:numFmt formatCode="#,##0.0_);[Red]\(#,##0.0\)" sourceLinked="0"/>
        <c:majorTickMark val="none"/>
        <c:minorTickMark val="none"/>
        <c:tickLblPos val="nextTo"/>
        <c:crossAx val="120762752"/>
        <c:crosses val="autoZero"/>
        <c:crossBetween val="between"/>
        <c:majorUnit val="1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</a:t>
            </a:r>
            <a:r>
              <a:rPr lang="en-US" altLang="zh-CN" sz="1200"/>
              <a:t>-19</a:t>
            </a:r>
            <a:r>
              <a:rPr lang="en-US" sz="1200"/>
              <a:t>   2017</a:t>
            </a:r>
            <a:r>
              <a:rPr lang="zh-CN" sz="1200"/>
              <a:t>年</a:t>
            </a:r>
            <a:r>
              <a:rPr lang="zh-CN" altLang="en-US" sz="1200"/>
              <a:t>度各地分梳山羊绒含粗率分布情况</a:t>
            </a:r>
            <a:endParaRPr lang="zh-CN" sz="1200"/>
          </a:p>
        </c:rich>
      </c:tx>
      <c:layout>
        <c:manualLayout>
          <c:xMode val="edge"/>
          <c:yMode val="edge"/>
          <c:x val="0.21720492359501092"/>
          <c:y val="0.909199417422748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453632797465451"/>
          <c:y val="6.469042331247056E-2"/>
          <c:w val="0.75176477319098201"/>
          <c:h val="0.534916345894694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&gt;0.3%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全国</c:v>
                </c:pt>
                <c:pt idx="1">
                  <c:v>内蒙古</c:v>
                </c:pt>
                <c:pt idx="2">
                  <c:v>河北</c:v>
                </c:pt>
                <c:pt idx="3">
                  <c:v>宁夏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0.15076919584844203</c:v>
                </c:pt>
                <c:pt idx="1">
                  <c:v>0.14698907485846663</c:v>
                </c:pt>
                <c:pt idx="2">
                  <c:v>0.16262944291772072</c:v>
                </c:pt>
                <c:pt idx="3">
                  <c:v>0.13068061943541923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0.1%～0.3%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全国</c:v>
                </c:pt>
                <c:pt idx="1">
                  <c:v>内蒙古</c:v>
                </c:pt>
                <c:pt idx="2">
                  <c:v>河北</c:v>
                </c:pt>
                <c:pt idx="3">
                  <c:v>宁夏</c:v>
                </c:pt>
              </c:strCache>
            </c:strRef>
          </c:cat>
          <c:val>
            <c:numRef>
              <c:f>Sheet1!$C$2:$C$5</c:f>
              <c:numCache>
                <c:formatCode>0.00%</c:formatCode>
                <c:ptCount val="4"/>
                <c:pt idx="0">
                  <c:v>0.68498720371347666</c:v>
                </c:pt>
                <c:pt idx="1">
                  <c:v>0.76807720250579159</c:v>
                </c:pt>
                <c:pt idx="2">
                  <c:v>0.51207527253535223</c:v>
                </c:pt>
                <c:pt idx="3">
                  <c:v>0.71948183467656868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≤0.1%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全国</c:v>
                </c:pt>
                <c:pt idx="1">
                  <c:v>内蒙古</c:v>
                </c:pt>
                <c:pt idx="2">
                  <c:v>河北</c:v>
                </c:pt>
                <c:pt idx="3">
                  <c:v>宁夏</c:v>
                </c:pt>
              </c:strCache>
            </c:strRef>
          </c:cat>
          <c:val>
            <c:numRef>
              <c:f>Sheet1!$D$2:$D$5</c:f>
              <c:numCache>
                <c:formatCode>0.00%</c:formatCode>
                <c:ptCount val="4"/>
                <c:pt idx="0">
                  <c:v>0.16424360043808128</c:v>
                </c:pt>
                <c:pt idx="1">
                  <c:v>8.4933722635741796E-2</c:v>
                </c:pt>
                <c:pt idx="2">
                  <c:v>0.32529528454692702</c:v>
                </c:pt>
                <c:pt idx="3">
                  <c:v>0.14983754588801215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20816768"/>
        <c:axId val="120818304"/>
      </c:barChart>
      <c:catAx>
        <c:axId val="120816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818304"/>
        <c:crosses val="autoZero"/>
        <c:auto val="1"/>
        <c:lblAlgn val="ctr"/>
        <c:lblOffset val="100"/>
        <c:noMultiLvlLbl val="0"/>
      </c:catAx>
      <c:valAx>
        <c:axId val="120818304"/>
        <c:scaling>
          <c:orientation val="minMax"/>
          <c:max val="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208167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9525"/>
        </c:spPr>
        <c:txPr>
          <a:bodyPr/>
          <a:lstStyle/>
          <a:p>
            <a:pPr rtl="0">
              <a:defRPr sz="900"/>
            </a:pPr>
            <a:endParaRPr lang="zh-CN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2-20   2015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全国分梳山羊绒含粗率分布情况</a:t>
            </a:r>
            <a:endParaRPr lang="zh-CN" sz="1200"/>
          </a:p>
        </c:rich>
      </c:tx>
      <c:layout>
        <c:manualLayout>
          <c:xMode val="edge"/>
          <c:yMode val="edge"/>
          <c:x val="0.21720473415019412"/>
          <c:y val="0.9113201173971461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682837549932917"/>
          <c:y val="6.469042331247056E-2"/>
          <c:w val="0.76292271630786035"/>
          <c:h val="0.5294619422572178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&gt;0.3%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0.39372666853157645</c:v>
                </c:pt>
                <c:pt idx="1">
                  <c:v>0.44606484112154471</c:v>
                </c:pt>
                <c:pt idx="2">
                  <c:v>0.15076919584844203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0.1%～0.3%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0.56615044034378648</c:v>
                </c:pt>
                <c:pt idx="1">
                  <c:v>0.51963549003491283</c:v>
                </c:pt>
                <c:pt idx="2">
                  <c:v>0.68498720371347666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≤0.1%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Sheet1!$D$2:$D$4</c:f>
              <c:numCache>
                <c:formatCode>0.00%</c:formatCode>
                <c:ptCount val="3"/>
                <c:pt idx="0">
                  <c:v>4.0122891124637065E-2</c:v>
                </c:pt>
                <c:pt idx="1">
                  <c:v>3.429966884354245E-2</c:v>
                </c:pt>
                <c:pt idx="2">
                  <c:v>0.16424360043808128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20907264"/>
        <c:axId val="120908800"/>
      </c:barChart>
      <c:catAx>
        <c:axId val="1209072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908800"/>
        <c:crosses val="autoZero"/>
        <c:auto val="1"/>
        <c:lblAlgn val="ctr"/>
        <c:lblOffset val="100"/>
        <c:noMultiLvlLbl val="0"/>
      </c:catAx>
      <c:valAx>
        <c:axId val="120908800"/>
        <c:scaling>
          <c:orientation val="minMax"/>
          <c:max val="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209072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2-21   2013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全国各色分梳山羊绒含粗率变化趋势</a:t>
            </a:r>
            <a:endParaRPr lang="zh-CN" sz="1200"/>
          </a:p>
        </c:rich>
      </c:tx>
      <c:layout>
        <c:manualLayout>
          <c:xMode val="edge"/>
          <c:yMode val="edge"/>
          <c:x val="0.11653546350137214"/>
          <c:y val="0.9059829059829059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619539111071874"/>
          <c:y val="6.469042331247056E-2"/>
          <c:w val="0.79708327644015597"/>
          <c:h val="0.5296554276869237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白绒</c:v>
                </c:pt>
              </c:strCache>
            </c:strRef>
          </c:tx>
          <c:spPr>
            <a:ln w="25400"/>
          </c:spPr>
          <c:marker>
            <c:symbol val="diamond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2.8999999999999998E-3</c:v>
                </c:pt>
                <c:pt idx="1">
                  <c:v>1.1000000000000001E-3</c:v>
                </c:pt>
                <c:pt idx="2">
                  <c:v>3.0000000000000001E-3</c:v>
                </c:pt>
                <c:pt idx="3">
                  <c:v>3.0000000000000001E-3</c:v>
                </c:pt>
                <c:pt idx="4">
                  <c:v>2.0999999999999999E-3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青绒</c:v>
                </c:pt>
              </c:strCache>
            </c:strRef>
          </c:tx>
          <c:spPr>
            <a:ln w="25400"/>
          </c:spPr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Sheet1!$C$2:$C$6</c:f>
              <c:numCache>
                <c:formatCode>0.00%</c:formatCode>
                <c:ptCount val="5"/>
                <c:pt idx="0">
                  <c:v>3.4000000000000002E-3</c:v>
                </c:pt>
                <c:pt idx="1">
                  <c:v>1E-3</c:v>
                </c:pt>
                <c:pt idx="2">
                  <c:v>3.4000000000000002E-3</c:v>
                </c:pt>
                <c:pt idx="3">
                  <c:v>3.8E-3</c:v>
                </c:pt>
                <c:pt idx="4">
                  <c:v>2.2000000000000001E-3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紫绒</c:v>
                </c:pt>
              </c:strCache>
            </c:strRef>
          </c:tx>
          <c:spPr>
            <a:ln w="25400"/>
          </c:spPr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Sheet1!$D$2:$D$6</c:f>
              <c:numCache>
                <c:formatCode>0.00%</c:formatCode>
                <c:ptCount val="5"/>
                <c:pt idx="0">
                  <c:v>3.4999999999999996E-3</c:v>
                </c:pt>
                <c:pt idx="1">
                  <c:v>1.2999999999999999E-3</c:v>
                </c:pt>
                <c:pt idx="2">
                  <c:v>3.9000000000000003E-3</c:v>
                </c:pt>
                <c:pt idx="3">
                  <c:v>3.8E-3</c:v>
                </c:pt>
                <c:pt idx="4">
                  <c:v>2.5000000000000001E-3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989568"/>
        <c:axId val="120991104"/>
      </c:lineChart>
      <c:catAx>
        <c:axId val="1209895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991104"/>
        <c:crosses val="autoZero"/>
        <c:auto val="1"/>
        <c:lblAlgn val="ctr"/>
        <c:lblOffset val="100"/>
        <c:noMultiLvlLbl val="0"/>
      </c:catAx>
      <c:valAx>
        <c:axId val="120991104"/>
        <c:scaling>
          <c:orientation val="minMax"/>
        </c:scaling>
        <c:delete val="0"/>
        <c:axPos val="l"/>
        <c:majorGridlines/>
        <c:numFmt formatCode="0.0%" sourceLinked="0"/>
        <c:majorTickMark val="none"/>
        <c:minorTickMark val="none"/>
        <c:tickLblPos val="nextTo"/>
        <c:crossAx val="1209895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</a:t>
            </a:r>
            <a:r>
              <a:rPr lang="en-US" altLang="zh-CN" sz="1200"/>
              <a:t>-22</a:t>
            </a:r>
            <a:r>
              <a:rPr lang="en-US" sz="1200"/>
              <a:t>  2017</a:t>
            </a:r>
            <a:r>
              <a:rPr lang="zh-CN" sz="1200"/>
              <a:t>年</a:t>
            </a:r>
            <a:r>
              <a:rPr lang="zh-CN" altLang="en-US" sz="1200"/>
              <a:t>度各地分梳山羊绒含杂率分布情况</a:t>
            </a:r>
            <a:endParaRPr lang="zh-CN" sz="1200"/>
          </a:p>
        </c:rich>
      </c:tx>
      <c:layout>
        <c:manualLayout>
          <c:xMode val="edge"/>
          <c:yMode val="edge"/>
          <c:x val="0.20517517772765489"/>
          <c:y val="0.909199417422748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010067476454851"/>
          <c:y val="6.469042331247056E-2"/>
          <c:w val="0.76682106284992724"/>
          <c:h val="0.534916345894694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&gt;0.3%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全国</c:v>
                </c:pt>
                <c:pt idx="1">
                  <c:v>内蒙古</c:v>
                </c:pt>
                <c:pt idx="2">
                  <c:v>河北</c:v>
                </c:pt>
                <c:pt idx="3">
                  <c:v>宁夏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1.5599999999999999E-2</c:v>
                </c:pt>
                <c:pt idx="1">
                  <c:v>2.3300000000000001E-2</c:v>
                </c:pt>
                <c:pt idx="2">
                  <c:v>3.5999999999999999E-3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0.2%～0.3%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全国</c:v>
                </c:pt>
                <c:pt idx="1">
                  <c:v>内蒙古</c:v>
                </c:pt>
                <c:pt idx="2">
                  <c:v>河北</c:v>
                </c:pt>
                <c:pt idx="3">
                  <c:v>宁夏</c:v>
                </c:pt>
              </c:strCache>
            </c:strRef>
          </c:cat>
          <c:val>
            <c:numRef>
              <c:f>Sheet1!$C$2:$C$5</c:f>
              <c:numCache>
                <c:formatCode>0.00%</c:formatCode>
                <c:ptCount val="4"/>
                <c:pt idx="0">
                  <c:v>8.7300000000000003E-2</c:v>
                </c:pt>
                <c:pt idx="1">
                  <c:v>0.1101</c:v>
                </c:pt>
                <c:pt idx="2">
                  <c:v>4.7100000000000003E-2</c:v>
                </c:pt>
                <c:pt idx="3">
                  <c:v>6.2899999999999998E-2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≤0.2%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全国</c:v>
                </c:pt>
                <c:pt idx="1">
                  <c:v>内蒙古</c:v>
                </c:pt>
                <c:pt idx="2">
                  <c:v>河北</c:v>
                </c:pt>
                <c:pt idx="3">
                  <c:v>宁夏</c:v>
                </c:pt>
              </c:strCache>
            </c:strRef>
          </c:cat>
          <c:val>
            <c:numRef>
              <c:f>Sheet1!$D$2:$D$5</c:f>
              <c:numCache>
                <c:formatCode>0.00%</c:formatCode>
                <c:ptCount val="4"/>
                <c:pt idx="0">
                  <c:v>0.8972</c:v>
                </c:pt>
                <c:pt idx="1">
                  <c:v>0.86670000000000003</c:v>
                </c:pt>
                <c:pt idx="2">
                  <c:v>0.94930000000000003</c:v>
                </c:pt>
                <c:pt idx="3">
                  <c:v>0.93710000000000004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24279424"/>
        <c:axId val="124281216"/>
      </c:barChart>
      <c:catAx>
        <c:axId val="124279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281216"/>
        <c:crosses val="autoZero"/>
        <c:auto val="1"/>
        <c:lblAlgn val="ctr"/>
        <c:lblOffset val="100"/>
        <c:noMultiLvlLbl val="0"/>
      </c:catAx>
      <c:valAx>
        <c:axId val="124281216"/>
        <c:scaling>
          <c:orientation val="minMax"/>
          <c:max val="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242794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9525"/>
        </c:spPr>
        <c:txPr>
          <a:bodyPr/>
          <a:lstStyle/>
          <a:p>
            <a:pPr rtl="0">
              <a:defRPr sz="900"/>
            </a:pPr>
            <a:endParaRPr lang="zh-CN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2-23   2015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全国分梳山羊绒含杂率分布情况</a:t>
            </a:r>
            <a:endParaRPr lang="zh-CN" sz="1200"/>
          </a:p>
        </c:rich>
      </c:tx>
      <c:layout>
        <c:manualLayout>
          <c:xMode val="edge"/>
          <c:yMode val="edge"/>
          <c:x val="0.16908575068076992"/>
          <c:y val="0.9113201173971461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682837549932917"/>
          <c:y val="6.469042331247056E-2"/>
          <c:w val="0.64743713368476596"/>
          <c:h val="0.5294619422572178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&gt;0.3%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2.7799999999999998E-2</c:v>
                </c:pt>
                <c:pt idx="1">
                  <c:v>1.55E-2</c:v>
                </c:pt>
                <c:pt idx="2">
                  <c:v>1.5599999999999999E-2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0.2%～0.3%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9.2100000000000001E-2</c:v>
                </c:pt>
                <c:pt idx="1">
                  <c:v>0.1021</c:v>
                </c:pt>
                <c:pt idx="2">
                  <c:v>8.7300000000000003E-2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≤0.2%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Sheet1!$D$2:$D$4</c:f>
              <c:numCache>
                <c:formatCode>0.00%</c:formatCode>
                <c:ptCount val="3"/>
                <c:pt idx="0">
                  <c:v>0.88019999999999998</c:v>
                </c:pt>
                <c:pt idx="1">
                  <c:v>0.88239999999999996</c:v>
                </c:pt>
                <c:pt idx="2">
                  <c:v>0.8972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24312576"/>
        <c:axId val="124318464"/>
      </c:barChart>
      <c:catAx>
        <c:axId val="1243125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318464"/>
        <c:crosses val="autoZero"/>
        <c:auto val="1"/>
        <c:lblAlgn val="ctr"/>
        <c:lblOffset val="100"/>
        <c:noMultiLvlLbl val="0"/>
      </c:catAx>
      <c:valAx>
        <c:axId val="124318464"/>
        <c:scaling>
          <c:orientation val="minMax"/>
          <c:max val="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243125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</a:t>
            </a:r>
            <a:r>
              <a:rPr lang="en-US" altLang="zh-CN" sz="1200"/>
              <a:t>-24</a:t>
            </a:r>
            <a:r>
              <a:rPr lang="en-US" sz="1200"/>
              <a:t>   2013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全国各色分梳山羊绒含杂率变化趋势</a:t>
            </a:r>
            <a:endParaRPr lang="zh-CN" sz="1200"/>
          </a:p>
        </c:rich>
      </c:tx>
      <c:layout>
        <c:manualLayout>
          <c:xMode val="edge"/>
          <c:yMode val="edge"/>
          <c:x val="0.11653546350137214"/>
          <c:y val="0.9059829059829059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619539111071874"/>
          <c:y val="6.469042331247056E-2"/>
          <c:w val="0.79708327644015597"/>
          <c:h val="0.5296554276869237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白绒</c:v>
                </c:pt>
              </c:strCache>
            </c:strRef>
          </c:tx>
          <c:spPr>
            <a:ln w="25400"/>
          </c:spPr>
          <c:marker>
            <c:symbol val="diamond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8.0000000000000004E-4</c:v>
                </c:pt>
                <c:pt idx="1">
                  <c:v>4.0000000000000002E-4</c:v>
                </c:pt>
                <c:pt idx="2">
                  <c:v>1.2999999999999999E-3</c:v>
                </c:pt>
                <c:pt idx="3">
                  <c:v>1.6000000000000001E-3</c:v>
                </c:pt>
                <c:pt idx="4">
                  <c:v>1.1999999999999999E-3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青绒</c:v>
                </c:pt>
              </c:strCache>
            </c:strRef>
          </c:tx>
          <c:spPr>
            <a:ln w="25400"/>
          </c:spPr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Sheet1!$C$2:$C$6</c:f>
              <c:numCache>
                <c:formatCode>0.00%</c:formatCode>
                <c:ptCount val="5"/>
                <c:pt idx="0">
                  <c:v>1E-3</c:v>
                </c:pt>
                <c:pt idx="1">
                  <c:v>4.0000000000000002E-4</c:v>
                </c:pt>
                <c:pt idx="2">
                  <c:v>1.6000000000000001E-3</c:v>
                </c:pt>
                <c:pt idx="3">
                  <c:v>1.5E-3</c:v>
                </c:pt>
                <c:pt idx="4">
                  <c:v>1.5E-3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紫绒</c:v>
                </c:pt>
              </c:strCache>
            </c:strRef>
          </c:tx>
          <c:spPr>
            <a:ln w="25400"/>
          </c:spPr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Sheet1!$D$2:$D$6</c:f>
              <c:numCache>
                <c:formatCode>0.00%</c:formatCode>
                <c:ptCount val="5"/>
                <c:pt idx="0">
                  <c:v>1.8E-3</c:v>
                </c:pt>
                <c:pt idx="1">
                  <c:v>7.000000000000001E-4</c:v>
                </c:pt>
                <c:pt idx="2">
                  <c:v>1.6000000000000001E-3</c:v>
                </c:pt>
                <c:pt idx="3">
                  <c:v>2E-3</c:v>
                </c:pt>
                <c:pt idx="4">
                  <c:v>1.6000000000000001E-3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179520"/>
        <c:axId val="121181312"/>
      </c:lineChart>
      <c:catAx>
        <c:axId val="121179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1181312"/>
        <c:crosses val="autoZero"/>
        <c:auto val="1"/>
        <c:lblAlgn val="ctr"/>
        <c:lblOffset val="100"/>
        <c:noMultiLvlLbl val="0"/>
      </c:catAx>
      <c:valAx>
        <c:axId val="121181312"/>
        <c:scaling>
          <c:orientation val="minMax"/>
        </c:scaling>
        <c:delete val="0"/>
        <c:axPos val="l"/>
        <c:majorGridlines/>
        <c:numFmt formatCode="0.0%" sourceLinked="0"/>
        <c:majorTickMark val="none"/>
        <c:minorTickMark val="none"/>
        <c:tickLblPos val="nextTo"/>
        <c:crossAx val="1211795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1-3   2015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年山羊原绒</a:t>
            </a:r>
            <a:r>
              <a:rPr lang="zh-CN" altLang="en-US" sz="1200"/>
              <a:t>各主产区公检量</a:t>
            </a:r>
            <a:endParaRPr lang="zh-CN" sz="1200"/>
          </a:p>
        </c:rich>
      </c:tx>
      <c:layout>
        <c:manualLayout>
          <c:xMode val="edge"/>
          <c:yMode val="edge"/>
          <c:x val="0.21479878497672292"/>
          <c:y val="0.9062577888085854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172237544098016"/>
          <c:y val="6.469042331247056E-2"/>
          <c:w val="0.81082222457996411"/>
          <c:h val="0.528947585499153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2015年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5"/>
                <c:pt idx="0">
                  <c:v>内蒙古</c:v>
                </c:pt>
                <c:pt idx="1">
                  <c:v>青海</c:v>
                </c:pt>
                <c:pt idx="2">
                  <c:v>陕西</c:v>
                </c:pt>
                <c:pt idx="3">
                  <c:v>新疆</c:v>
                </c:pt>
                <c:pt idx="4">
                  <c:v>宁夏</c:v>
                </c:pt>
              </c:strCache>
            </c:strRef>
          </c:cat>
          <c:val>
            <c:numRef>
              <c:f>Sheet1!$B$2:$F$2</c:f>
              <c:numCache>
                <c:formatCode>0.00</c:formatCode>
                <c:ptCount val="5"/>
                <c:pt idx="0">
                  <c:v>4939.2</c:v>
                </c:pt>
                <c:pt idx="1">
                  <c:v>453.46</c:v>
                </c:pt>
                <c:pt idx="2">
                  <c:v>211.77</c:v>
                </c:pt>
                <c:pt idx="3">
                  <c:v>968.68</c:v>
                </c:pt>
                <c:pt idx="4">
                  <c:v>345.8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2016年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5"/>
                <c:pt idx="0">
                  <c:v>内蒙古</c:v>
                </c:pt>
                <c:pt idx="1">
                  <c:v>青海</c:v>
                </c:pt>
                <c:pt idx="2">
                  <c:v>陕西</c:v>
                </c:pt>
                <c:pt idx="3">
                  <c:v>新疆</c:v>
                </c:pt>
                <c:pt idx="4">
                  <c:v>宁夏</c:v>
                </c:pt>
              </c:strCache>
            </c:strRef>
          </c:cat>
          <c:val>
            <c:numRef>
              <c:f>Sheet1!$B$3:$F$3</c:f>
              <c:numCache>
                <c:formatCode>0.00</c:formatCode>
                <c:ptCount val="5"/>
                <c:pt idx="0">
                  <c:v>4194.33</c:v>
                </c:pt>
                <c:pt idx="1">
                  <c:v>825.82</c:v>
                </c:pt>
                <c:pt idx="2">
                  <c:v>365.11</c:v>
                </c:pt>
                <c:pt idx="3">
                  <c:v>925</c:v>
                </c:pt>
                <c:pt idx="4">
                  <c:v>96.45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2017年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5"/>
                <c:pt idx="0">
                  <c:v>内蒙古</c:v>
                </c:pt>
                <c:pt idx="1">
                  <c:v>青海</c:v>
                </c:pt>
                <c:pt idx="2">
                  <c:v>陕西</c:v>
                </c:pt>
                <c:pt idx="3">
                  <c:v>新疆</c:v>
                </c:pt>
                <c:pt idx="4">
                  <c:v>宁夏</c:v>
                </c:pt>
              </c:strCache>
            </c:strRef>
          </c:cat>
          <c:val>
            <c:numRef>
              <c:f>Sheet1!$B$4:$F$4</c:f>
              <c:numCache>
                <c:formatCode>0.00</c:formatCode>
                <c:ptCount val="5"/>
                <c:pt idx="0">
                  <c:v>4439.62</c:v>
                </c:pt>
                <c:pt idx="1">
                  <c:v>456.76</c:v>
                </c:pt>
                <c:pt idx="2">
                  <c:v>437.91</c:v>
                </c:pt>
                <c:pt idx="3">
                  <c:v>224.62</c:v>
                </c:pt>
                <c:pt idx="4">
                  <c:v>107.3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48716416"/>
        <c:axId val="48722304"/>
      </c:barChart>
      <c:catAx>
        <c:axId val="48716416"/>
        <c:scaling>
          <c:orientation val="minMax"/>
        </c:scaling>
        <c:delete val="0"/>
        <c:axPos val="b"/>
        <c:majorTickMark val="none"/>
        <c:minorTickMark val="none"/>
        <c:tickLblPos val="nextTo"/>
        <c:crossAx val="48722304"/>
        <c:crosses val="autoZero"/>
        <c:auto val="1"/>
        <c:lblAlgn val="ctr"/>
        <c:lblOffset val="100"/>
        <c:noMultiLvlLbl val="0"/>
      </c:catAx>
      <c:valAx>
        <c:axId val="487223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zh-CN"/>
                  <a:t>公检量（吨）</a:t>
                </a:r>
              </a:p>
            </c:rich>
          </c:tx>
          <c:layout>
            <c:manualLayout>
              <c:xMode val="edge"/>
              <c:yMode val="edge"/>
              <c:x val="2.1663583136531744E-2"/>
              <c:y val="2.8389103970216819E-2"/>
            </c:manualLayout>
          </c:layout>
          <c:overlay val="0"/>
        </c:title>
        <c:numFmt formatCode="0_);[Red]\(0\)" sourceLinked="0"/>
        <c:majorTickMark val="none"/>
        <c:minorTickMark val="none"/>
        <c:tickLblPos val="nextTo"/>
        <c:crossAx val="487164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1-4   2013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全国分梳山羊绒</a:t>
            </a:r>
            <a:r>
              <a:rPr lang="zh-CN" sz="1200"/>
              <a:t>公检量</a:t>
            </a:r>
          </a:p>
        </c:rich>
      </c:tx>
      <c:layout>
        <c:manualLayout>
          <c:xMode val="edge"/>
          <c:yMode val="edge"/>
          <c:x val="0.22682853084407895"/>
          <c:y val="0.9059829059829059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93132057056232"/>
          <c:y val="6.469042331247056E-2"/>
          <c:w val="0.81308806039197645"/>
          <c:h val="0.5510229490544451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白绒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3313.55</c:v>
                </c:pt>
                <c:pt idx="1">
                  <c:v>2981.09</c:v>
                </c:pt>
                <c:pt idx="2">
                  <c:v>3343.79</c:v>
                </c:pt>
                <c:pt idx="3">
                  <c:v>3084.12</c:v>
                </c:pt>
                <c:pt idx="4">
                  <c:v>2803.87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青绒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250.35</c:v>
                </c:pt>
                <c:pt idx="1">
                  <c:v>265.10000000000002</c:v>
                </c:pt>
                <c:pt idx="2">
                  <c:v>394.03</c:v>
                </c:pt>
                <c:pt idx="3">
                  <c:v>420.72</c:v>
                </c:pt>
                <c:pt idx="4">
                  <c:v>417.85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紫绒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421.78</c:v>
                </c:pt>
                <c:pt idx="1">
                  <c:v>303.25</c:v>
                </c:pt>
                <c:pt idx="2">
                  <c:v>408.94</c:v>
                </c:pt>
                <c:pt idx="3">
                  <c:v>278.87</c:v>
                </c:pt>
                <c:pt idx="4">
                  <c:v>302.74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48754048"/>
        <c:axId val="48673920"/>
      </c:barChart>
      <c:catAx>
        <c:axId val="48754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48673920"/>
        <c:crosses val="autoZero"/>
        <c:auto val="1"/>
        <c:lblAlgn val="ctr"/>
        <c:lblOffset val="100"/>
        <c:noMultiLvlLbl val="0"/>
      </c:catAx>
      <c:valAx>
        <c:axId val="4867392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zh-CN"/>
                  <a:t>公检量（吨）</a:t>
                </a:r>
              </a:p>
            </c:rich>
          </c:tx>
          <c:layout>
            <c:manualLayout>
              <c:xMode val="edge"/>
              <c:yMode val="edge"/>
              <c:x val="2.6475481483474159E-2"/>
              <c:y val="7.524463288242815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487540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altLang="en-US" sz="1200"/>
              <a:t>图 </a:t>
            </a:r>
            <a:r>
              <a:rPr lang="en-US" altLang="zh-CN" sz="1200"/>
              <a:t>1-5   </a:t>
            </a:r>
            <a:r>
              <a:rPr lang="zh-CN" altLang="en-US" sz="1200"/>
              <a:t>分梳山羊绒主要加工地区公检量及全国占比</a:t>
            </a:r>
          </a:p>
        </c:rich>
      </c:tx>
      <c:layout>
        <c:manualLayout>
          <c:xMode val="edge"/>
          <c:yMode val="edge"/>
          <c:x val="0.16327074202882516"/>
          <c:y val="0.9093198431506455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555554881973986"/>
          <c:y val="5.740069752159685E-2"/>
          <c:w val="0.69801340587301663"/>
          <c:h val="0.449372455430252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2015年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内蒙古</c:v>
                </c:pt>
                <c:pt idx="1">
                  <c:v>河北</c:v>
                </c:pt>
                <c:pt idx="2">
                  <c:v>宁夏</c:v>
                </c:pt>
              </c:strCache>
            </c:strRef>
          </c:cat>
          <c:val>
            <c:numRef>
              <c:f>Sheet1!$B$2:$B$4</c:f>
              <c:numCache>
                <c:formatCode>#.000</c:formatCode>
                <c:ptCount val="3"/>
                <c:pt idx="0">
                  <c:v>2508.5100000000002</c:v>
                </c:pt>
                <c:pt idx="1">
                  <c:v>1312.54</c:v>
                </c:pt>
                <c:pt idx="2">
                  <c:v>319.58999999999997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2016年</c:v>
                </c:pt>
              </c:strCache>
            </c:strRef>
          </c:tx>
          <c:spPr>
            <a:ln w="38100"/>
          </c:spPr>
          <c:invertIfNegative val="0"/>
          <c:cat>
            <c:strRef>
              <c:f>Sheet1!$A$2:$A$4</c:f>
              <c:strCache>
                <c:ptCount val="3"/>
                <c:pt idx="0">
                  <c:v>内蒙古</c:v>
                </c:pt>
                <c:pt idx="1">
                  <c:v>河北</c:v>
                </c:pt>
                <c:pt idx="2">
                  <c:v>宁夏</c:v>
                </c:pt>
              </c:strCache>
            </c:strRef>
          </c:cat>
          <c:val>
            <c:numRef>
              <c:f>Sheet1!$C$2:$C$4</c:f>
              <c:numCache>
                <c:formatCode>#.000</c:formatCode>
                <c:ptCount val="3"/>
                <c:pt idx="0">
                  <c:v>2143.7199999999998</c:v>
                </c:pt>
                <c:pt idx="1">
                  <c:v>1263.6500000000001</c:v>
                </c:pt>
                <c:pt idx="2">
                  <c:v>356.37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2017年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内蒙古</c:v>
                </c:pt>
                <c:pt idx="1">
                  <c:v>河北</c:v>
                </c:pt>
                <c:pt idx="2">
                  <c:v>宁夏</c:v>
                </c:pt>
              </c:strCache>
            </c:strRef>
          </c:cat>
          <c:val>
            <c:numRef>
              <c:f>Sheet1!$D$2:$D$4</c:f>
              <c:numCache>
                <c:formatCode>#.00</c:formatCode>
                <c:ptCount val="3"/>
                <c:pt idx="0">
                  <c:v>2188.5300000000002</c:v>
                </c:pt>
                <c:pt idx="1">
                  <c:v>1098.94</c:v>
                </c:pt>
                <c:pt idx="2">
                  <c:v>236.99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068352"/>
        <c:axId val="78086528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全国占比</c:v>
                </c:pt>
              </c:strCache>
            </c:strRef>
          </c:tx>
          <c:marker>
            <c:symbol val="square"/>
            <c:size val="7"/>
          </c:marker>
          <c:cat>
            <c:strRef>
              <c:f>Sheet1!$A$2:$A$4</c:f>
              <c:strCache>
                <c:ptCount val="3"/>
                <c:pt idx="0">
                  <c:v>内蒙古</c:v>
                </c:pt>
                <c:pt idx="1">
                  <c:v>河北</c:v>
                </c:pt>
                <c:pt idx="2">
                  <c:v>宁夏</c:v>
                </c:pt>
              </c:strCache>
            </c:strRef>
          </c:cat>
          <c:val>
            <c:numRef>
              <c:f>Sheet1!$E$2:$E$4</c:f>
              <c:numCache>
                <c:formatCode>0.00%</c:formatCode>
                <c:ptCount val="3"/>
                <c:pt idx="0">
                  <c:v>0.62095469944331905</c:v>
                </c:pt>
                <c:pt idx="1">
                  <c:v>0.31180379405639447</c:v>
                </c:pt>
                <c:pt idx="2">
                  <c:v>6.7241506500286569E-2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090240"/>
        <c:axId val="78088448"/>
      </c:lineChart>
      <c:catAx>
        <c:axId val="78068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78086528"/>
        <c:crossesAt val="0"/>
        <c:auto val="1"/>
        <c:lblAlgn val="ctr"/>
        <c:lblOffset val="100"/>
        <c:noMultiLvlLbl val="0"/>
      </c:catAx>
      <c:valAx>
        <c:axId val="780865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zh-CN" altLang="en-US"/>
                  <a:t>公检量（吨）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4.6912219986352387E-2"/>
              <c:y val="5.6162906575165025E-2"/>
            </c:manualLayout>
          </c:layout>
          <c:overlay val="0"/>
        </c:title>
        <c:numFmt formatCode="0_);[Red]\(0\)" sourceLinked="0"/>
        <c:majorTickMark val="none"/>
        <c:minorTickMark val="none"/>
        <c:tickLblPos val="nextTo"/>
        <c:crossAx val="78068352"/>
        <c:crosses val="autoZero"/>
        <c:crossBetween val="between"/>
      </c:valAx>
      <c:valAx>
        <c:axId val="78088448"/>
        <c:scaling>
          <c:orientation val="minMax"/>
        </c:scaling>
        <c:delete val="0"/>
        <c:axPos val="r"/>
        <c:numFmt formatCode="0%" sourceLinked="0"/>
        <c:majorTickMark val="out"/>
        <c:minorTickMark val="none"/>
        <c:tickLblPos val="nextTo"/>
        <c:crossAx val="78090240"/>
        <c:crosses val="max"/>
        <c:crossBetween val="between"/>
      </c:valAx>
      <c:catAx>
        <c:axId val="78090240"/>
        <c:scaling>
          <c:orientation val="minMax"/>
        </c:scaling>
        <c:delete val="1"/>
        <c:axPos val="b"/>
        <c:majorTickMark val="out"/>
        <c:minorTickMark val="none"/>
        <c:tickLblPos val="nextTo"/>
        <c:crossAx val="78088448"/>
        <c:crossesAt val="0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/>
            </a:pPr>
            <a:endParaRPr lang="zh-CN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</a:t>
            </a:r>
            <a:r>
              <a:rPr lang="en-US" altLang="zh-CN" sz="1200"/>
              <a:t>-1</a:t>
            </a:r>
            <a:r>
              <a:rPr lang="en-US" sz="1200"/>
              <a:t>   2017</a:t>
            </a:r>
            <a:r>
              <a:rPr lang="zh-CN" sz="1200"/>
              <a:t>年</a:t>
            </a:r>
            <a:r>
              <a:rPr lang="zh-CN" altLang="en-US" sz="1200"/>
              <a:t>全国各地山羊原绒各型号平均直径百分比</a:t>
            </a:r>
            <a:endParaRPr lang="zh-CN" sz="1200"/>
          </a:p>
        </c:rich>
      </c:tx>
      <c:layout>
        <c:manualLayout>
          <c:xMode val="edge"/>
          <c:yMode val="edge"/>
          <c:x val="0.15224410646647146"/>
          <c:y val="0.9059829059829059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62707863589123"/>
          <c:y val="6.469042331247056E-2"/>
          <c:w val="0.84159782592204879"/>
          <c:h val="0.5082879063194023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Sheet1!$E$1</c:f>
              <c:strCache>
                <c:ptCount val="1"/>
                <c:pt idx="0">
                  <c:v>粗型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Sheet1!$E$2:$E$11</c:f>
              <c:numCache>
                <c:formatCode>0.00%</c:formatCode>
                <c:ptCount val="10"/>
                <c:pt idx="0">
                  <c:v>0.17998885486270519</c:v>
                </c:pt>
                <c:pt idx="1">
                  <c:v>0.19400759524463806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0.548928238583411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细型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Sheet1!$D$2:$D$11</c:f>
              <c:numCache>
                <c:formatCode>0.00%</c:formatCode>
                <c:ptCount val="10"/>
                <c:pt idx="0">
                  <c:v>0.46211590601956704</c:v>
                </c:pt>
                <c:pt idx="1">
                  <c:v>0.50920799527887517</c:v>
                </c:pt>
                <c:pt idx="2">
                  <c:v>0</c:v>
                </c:pt>
                <c:pt idx="3">
                  <c:v>0.77463405722637069</c:v>
                </c:pt>
                <c:pt idx="4">
                  <c:v>0.23862523372807409</c:v>
                </c:pt>
                <c:pt idx="5">
                  <c:v>0.451071761416589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0.50359712230215825</c:v>
                </c:pt>
              </c:numCache>
            </c:numRef>
          </c:val>
        </c:ser>
        <c:ser>
          <c:idx val="2"/>
          <c:order val="2"/>
          <c:tx>
            <c:strRef>
              <c:f>Sheet1!$C$1</c:f>
              <c:strCache>
                <c:ptCount val="1"/>
                <c:pt idx="0">
                  <c:v>特细型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Sheet1!$C$2:$C$11</c:f>
              <c:numCache>
                <c:formatCode>0.00%</c:formatCode>
                <c:ptCount val="10"/>
                <c:pt idx="0">
                  <c:v>0.33899792605013951</c:v>
                </c:pt>
                <c:pt idx="1">
                  <c:v>0.28553795144629496</c:v>
                </c:pt>
                <c:pt idx="2">
                  <c:v>0.86962518609335315</c:v>
                </c:pt>
                <c:pt idx="3">
                  <c:v>0.22536594277362929</c:v>
                </c:pt>
                <c:pt idx="4">
                  <c:v>0.75509749799661652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0.49640287769784175</c:v>
                </c:pt>
              </c:numCache>
            </c:numRef>
          </c:val>
        </c:ser>
        <c:ser>
          <c:idx val="3"/>
          <c:order val="3"/>
          <c:tx>
            <c:strRef>
              <c:f>Sheet1!$B$1</c:f>
              <c:strCache>
                <c:ptCount val="1"/>
                <c:pt idx="0">
                  <c:v>超细型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Sheet1!$B$2:$B$11</c:f>
              <c:numCache>
                <c:formatCode>0.00%</c:formatCode>
                <c:ptCount val="10"/>
                <c:pt idx="0">
                  <c:v>1.8897313067588271E-2</c:v>
                </c:pt>
                <c:pt idx="1">
                  <c:v>1.1246458030191774E-2</c:v>
                </c:pt>
                <c:pt idx="2">
                  <c:v>0.13037481390664682</c:v>
                </c:pt>
                <c:pt idx="3">
                  <c:v>0</c:v>
                </c:pt>
                <c:pt idx="4">
                  <c:v>6.2772682753094115E-3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68500864"/>
        <c:axId val="78578816"/>
      </c:barChart>
      <c:catAx>
        <c:axId val="68500864"/>
        <c:scaling>
          <c:orientation val="minMax"/>
        </c:scaling>
        <c:delete val="0"/>
        <c:axPos val="b"/>
        <c:majorTickMark val="none"/>
        <c:minorTickMark val="none"/>
        <c:tickLblPos val="nextTo"/>
        <c:crossAx val="78578816"/>
        <c:crosses val="autoZero"/>
        <c:auto val="1"/>
        <c:lblAlgn val="ctr"/>
        <c:lblOffset val="100"/>
        <c:noMultiLvlLbl val="0"/>
      </c:catAx>
      <c:valAx>
        <c:axId val="78578816"/>
        <c:scaling>
          <c:orientation val="minMax"/>
          <c:max val="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68500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9525"/>
        </c:spPr>
        <c:txPr>
          <a:bodyPr/>
          <a:lstStyle/>
          <a:p>
            <a:pPr rtl="0">
              <a:defRPr sz="900"/>
            </a:pPr>
            <a:endParaRPr lang="zh-CN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2-2   2015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全国山羊原绒</a:t>
            </a:r>
            <a:r>
              <a:rPr lang="zh-CN" altLang="zh-CN" sz="1200" b="1" i="0" u="none" strike="noStrike" baseline="0">
                <a:effectLst/>
              </a:rPr>
              <a:t>各型号</a:t>
            </a:r>
            <a:r>
              <a:rPr lang="zh-CN" altLang="en-US" sz="1200"/>
              <a:t>平均直径百分比</a:t>
            </a:r>
            <a:endParaRPr lang="zh-CN" sz="1200"/>
          </a:p>
        </c:rich>
      </c:tx>
      <c:layout>
        <c:manualLayout>
          <c:xMode val="edge"/>
          <c:yMode val="edge"/>
          <c:x val="0.12337271638481696"/>
          <c:y val="0.9059829059829059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213589937600665"/>
          <c:y val="6.469042331247056E-2"/>
          <c:w val="0.82200571207500794"/>
          <c:h val="0.4740998721313681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粗型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0.1736</c:v>
                </c:pt>
                <c:pt idx="1">
                  <c:v>0.14949999999999999</c:v>
                </c:pt>
                <c:pt idx="2">
                  <c:v>0.18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细型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0.33900000000000002</c:v>
                </c:pt>
                <c:pt idx="1">
                  <c:v>0.35249999999999998</c:v>
                </c:pt>
                <c:pt idx="2">
                  <c:v>0.46210000000000001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特细型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Sheet1!$D$2:$D$4</c:f>
              <c:numCache>
                <c:formatCode>0.00%</c:formatCode>
                <c:ptCount val="3"/>
                <c:pt idx="0">
                  <c:v>0.46300000000000002</c:v>
                </c:pt>
                <c:pt idx="1">
                  <c:v>0.48570000000000002</c:v>
                </c:pt>
                <c:pt idx="2">
                  <c:v>0.33900000000000002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超细型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</c:strCache>
            </c:strRef>
          </c:cat>
          <c:val>
            <c:numRef>
              <c:f>Sheet1!$E$2:$E$4</c:f>
              <c:numCache>
                <c:formatCode>0.00%</c:formatCode>
                <c:ptCount val="3"/>
                <c:pt idx="0">
                  <c:v>2.4400000000000002E-2</c:v>
                </c:pt>
                <c:pt idx="1">
                  <c:v>1.23E-2</c:v>
                </c:pt>
                <c:pt idx="2">
                  <c:v>1.89E-2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78639488"/>
        <c:axId val="78641024"/>
      </c:barChart>
      <c:catAx>
        <c:axId val="78639488"/>
        <c:scaling>
          <c:orientation val="minMax"/>
        </c:scaling>
        <c:delete val="0"/>
        <c:axPos val="b"/>
        <c:majorTickMark val="none"/>
        <c:minorTickMark val="none"/>
        <c:tickLblPos val="nextTo"/>
        <c:crossAx val="78641024"/>
        <c:crosses val="autoZero"/>
        <c:auto val="1"/>
        <c:lblAlgn val="ctr"/>
        <c:lblOffset val="100"/>
        <c:noMultiLvlLbl val="0"/>
      </c:catAx>
      <c:valAx>
        <c:axId val="78641024"/>
        <c:scaling>
          <c:orientation val="minMax"/>
          <c:max val="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786394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</a:t>
            </a:r>
            <a:r>
              <a:rPr lang="en-US" altLang="zh-CN" sz="1200"/>
              <a:t>-3</a:t>
            </a:r>
            <a:r>
              <a:rPr lang="en-US" sz="1200"/>
              <a:t>   2013</a:t>
            </a:r>
            <a:r>
              <a:rPr lang="zh-CN" sz="1200"/>
              <a:t>年</a:t>
            </a:r>
            <a:r>
              <a:rPr lang="en-US" sz="1200"/>
              <a:t>-2017</a:t>
            </a:r>
            <a:r>
              <a:rPr lang="zh-CN" sz="1200"/>
              <a:t>年</a:t>
            </a:r>
            <a:r>
              <a:rPr lang="zh-CN" altLang="en-US" sz="1200"/>
              <a:t>全国各色山羊原绒平均直径变化趋势</a:t>
            </a:r>
            <a:endParaRPr lang="zh-CN" sz="1200"/>
          </a:p>
        </c:rich>
      </c:tx>
      <c:layout>
        <c:manualLayout>
          <c:xMode val="edge"/>
          <c:yMode val="edge"/>
          <c:x val="0.11653546350137214"/>
          <c:y val="0.8912756377598690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935374689642025"/>
          <c:y val="6.469042331247056E-2"/>
          <c:w val="0.81478027854899637"/>
          <c:h val="0.5496373572213291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白绒</c:v>
                </c:pt>
              </c:strCache>
            </c:strRef>
          </c:tx>
          <c:spPr>
            <a:ln w="25400"/>
          </c:spPr>
          <c:marker>
            <c:symbol val="diamond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Sheet1!$B$2:$B$6</c:f>
              <c:numCache>
                <c:formatCode>0.0_ </c:formatCode>
                <c:ptCount val="5"/>
                <c:pt idx="0">
                  <c:v>15.6</c:v>
                </c:pt>
                <c:pt idx="1">
                  <c:v>15.5</c:v>
                </c:pt>
                <c:pt idx="2">
                  <c:v>15.5</c:v>
                </c:pt>
                <c:pt idx="3">
                  <c:v>15.5</c:v>
                </c:pt>
                <c:pt idx="4">
                  <c:v>15.6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紫绒</c:v>
                </c:pt>
              </c:strCache>
            </c:strRef>
          </c:tx>
          <c:spPr>
            <a:ln w="25400"/>
          </c:spPr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Sheet1!$C$2:$C$6</c:f>
              <c:numCache>
                <c:formatCode>0.0_ </c:formatCode>
                <c:ptCount val="5"/>
                <c:pt idx="0">
                  <c:v>15</c:v>
                </c:pt>
                <c:pt idx="1">
                  <c:v>15.1</c:v>
                </c:pt>
                <c:pt idx="2">
                  <c:v>15.3</c:v>
                </c:pt>
                <c:pt idx="3">
                  <c:v>15.3</c:v>
                </c:pt>
                <c:pt idx="4">
                  <c:v>15.5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585600"/>
        <c:axId val="114587136"/>
      </c:lineChart>
      <c:catAx>
        <c:axId val="114585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4587136"/>
        <c:crosses val="autoZero"/>
        <c:auto val="1"/>
        <c:lblAlgn val="ctr"/>
        <c:lblOffset val="100"/>
        <c:noMultiLvlLbl val="0"/>
      </c:catAx>
      <c:valAx>
        <c:axId val="1145871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平均直径（</a:t>
                </a:r>
                <a:r>
                  <a:rPr lang="en-US" altLang="zh-CN"/>
                  <a:t>μm</a:t>
                </a:r>
                <a:r>
                  <a:rPr lang="zh-CN" altLang="en-US"/>
                  <a:t>）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2.4069532310002952E-2"/>
              <c:y val="6.6697624335419606E-2"/>
            </c:manualLayout>
          </c:layout>
          <c:overlay val="0"/>
        </c:title>
        <c:numFmt formatCode="#,##0.0_);[Red]\(#,##0.0\)" sourceLinked="0"/>
        <c:majorTickMark val="none"/>
        <c:minorTickMark val="none"/>
        <c:tickLblPos val="nextTo"/>
        <c:crossAx val="114585600"/>
        <c:crosses val="autoZero"/>
        <c:crossBetween val="between"/>
        <c:majorUnit val="0.2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CN" sz="1200"/>
              <a:t>图</a:t>
            </a:r>
            <a:r>
              <a:rPr lang="en-US" sz="1200"/>
              <a:t> 2</a:t>
            </a:r>
            <a:r>
              <a:rPr lang="en-US" altLang="zh-CN" sz="1200"/>
              <a:t>-4</a:t>
            </a:r>
            <a:r>
              <a:rPr lang="en-US" sz="1200"/>
              <a:t>   2017</a:t>
            </a:r>
            <a:r>
              <a:rPr lang="zh-CN" sz="1200"/>
              <a:t>年</a:t>
            </a:r>
            <a:r>
              <a:rPr lang="zh-CN" altLang="en-US" sz="1200"/>
              <a:t>各地山羊原绒手扯长度分布情况</a:t>
            </a:r>
            <a:endParaRPr lang="zh-CN" sz="1200"/>
          </a:p>
        </c:rich>
      </c:tx>
      <c:layout>
        <c:manualLayout>
          <c:xMode val="edge"/>
          <c:yMode val="edge"/>
          <c:x val="0.20036252160144524"/>
          <c:y val="0.9236519057088152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460889307014648"/>
          <c:y val="5.2538072692093311E-2"/>
          <c:w val="0.80523348077758039"/>
          <c:h val="0.4086758862257571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34mm～37mm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Sheet1!$B$2:$B$11</c:f>
              <c:numCache>
                <c:formatCode>0.00%</c:formatCode>
                <c:ptCount val="10"/>
                <c:pt idx="0">
                  <c:v>8.7320616970260889E-3</c:v>
                </c:pt>
                <c:pt idx="1">
                  <c:v>0</c:v>
                </c:pt>
                <c:pt idx="2">
                  <c:v>0</c:v>
                </c:pt>
                <c:pt idx="3">
                  <c:v>0.11701034459135438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37mm～38mm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Sheet1!$C$2:$C$11</c:f>
              <c:numCache>
                <c:formatCode>0.00%</c:formatCode>
                <c:ptCount val="10"/>
                <c:pt idx="0">
                  <c:v>1.8873454975519892E-2</c:v>
                </c:pt>
                <c:pt idx="1">
                  <c:v>0</c:v>
                </c:pt>
                <c:pt idx="2">
                  <c:v>7.1350380944040628E-2</c:v>
                </c:pt>
                <c:pt idx="3">
                  <c:v>0.17526432371948575</c:v>
                </c:pt>
                <c:pt idx="4">
                  <c:v>6.2772682753094115E-3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38mm～40mm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Sheet1!$D$2:$D$11</c:f>
              <c:numCache>
                <c:formatCode>0.00%</c:formatCode>
                <c:ptCount val="10"/>
                <c:pt idx="0">
                  <c:v>0.11462279504365179</c:v>
                </c:pt>
                <c:pt idx="1">
                  <c:v>7.9560863317130748E-2</c:v>
                </c:pt>
                <c:pt idx="2">
                  <c:v>0.40500481653384712</c:v>
                </c:pt>
                <c:pt idx="3">
                  <c:v>0.17373432897170651</c:v>
                </c:pt>
                <c:pt idx="4">
                  <c:v>0</c:v>
                </c:pt>
                <c:pt idx="5">
                  <c:v>0</c:v>
                </c:pt>
                <c:pt idx="6">
                  <c:v>0.3669615346387039</c:v>
                </c:pt>
                <c:pt idx="7">
                  <c:v>0</c:v>
                </c:pt>
                <c:pt idx="8">
                  <c:v>0.33210749646393212</c:v>
                </c:pt>
                <c:pt idx="9">
                  <c:v>0.49640287769784175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40mm～43mm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Sheet1!$E$2:$E$11</c:f>
              <c:numCache>
                <c:formatCode>0.00%</c:formatCode>
                <c:ptCount val="10"/>
                <c:pt idx="0">
                  <c:v>0.66114351835283736</c:v>
                </c:pt>
                <c:pt idx="1">
                  <c:v>0.67338871344844831</c:v>
                </c:pt>
                <c:pt idx="2">
                  <c:v>0.42685436553113232</c:v>
                </c:pt>
                <c:pt idx="3">
                  <c:v>0.50476125231211888</c:v>
                </c:pt>
                <c:pt idx="4">
                  <c:v>0.99372273172469061</c:v>
                </c:pt>
                <c:pt idx="5">
                  <c:v>1</c:v>
                </c:pt>
                <c:pt idx="6">
                  <c:v>0.63303846536129604</c:v>
                </c:pt>
                <c:pt idx="7">
                  <c:v>1</c:v>
                </c:pt>
                <c:pt idx="8">
                  <c:v>0.66789250353606788</c:v>
                </c:pt>
                <c:pt idx="9">
                  <c:v>0.50359712230215825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43mm～44mm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Sheet1!$F$2:$F$11</c:f>
              <c:numCache>
                <c:formatCode>0.00%</c:formatCode>
                <c:ptCount val="10"/>
                <c:pt idx="0">
                  <c:v>0.1375759837628642</c:v>
                </c:pt>
                <c:pt idx="1">
                  <c:v>0.1689986980867732</c:v>
                </c:pt>
                <c:pt idx="2">
                  <c:v>9.6790436990979944E-2</c:v>
                </c:pt>
                <c:pt idx="3">
                  <c:v>2.9229750405334428E-2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≥44mm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全国</c:v>
                </c:pt>
                <c:pt idx="1">
                  <c:v>内蒙古</c:v>
                </c:pt>
                <c:pt idx="2">
                  <c:v>青海</c:v>
                </c:pt>
                <c:pt idx="3">
                  <c:v>陕西</c:v>
                </c:pt>
                <c:pt idx="4">
                  <c:v>新疆</c:v>
                </c:pt>
                <c:pt idx="5">
                  <c:v>宁夏</c:v>
                </c:pt>
                <c:pt idx="6">
                  <c:v>山西</c:v>
                </c:pt>
                <c:pt idx="7">
                  <c:v>甘肃</c:v>
                </c:pt>
                <c:pt idx="8">
                  <c:v>辽宁</c:v>
                </c:pt>
                <c:pt idx="9">
                  <c:v>西藏</c:v>
                </c:pt>
              </c:strCache>
            </c:strRef>
          </c:cat>
          <c:val>
            <c:numRef>
              <c:f>Sheet1!$G$2:$G$11</c:f>
              <c:numCache>
                <c:formatCode>0.00%</c:formatCode>
                <c:ptCount val="10"/>
                <c:pt idx="0">
                  <c:v>5.9052186168100707E-2</c:v>
                </c:pt>
                <c:pt idx="1">
                  <c:v>7.8051725147647771E-2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16697728"/>
        <c:axId val="116711808"/>
      </c:barChart>
      <c:catAx>
        <c:axId val="1166977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711808"/>
        <c:crosses val="autoZero"/>
        <c:auto val="1"/>
        <c:lblAlgn val="ctr"/>
        <c:lblOffset val="100"/>
        <c:noMultiLvlLbl val="0"/>
      </c:catAx>
      <c:valAx>
        <c:axId val="116711808"/>
        <c:scaling>
          <c:orientation val="minMax"/>
          <c:max val="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16697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9525"/>
        </c:spPr>
        <c:txPr>
          <a:bodyPr/>
          <a:lstStyle/>
          <a:p>
            <a:pPr rtl="0">
              <a:defRPr sz="900"/>
            </a:pPr>
            <a:endParaRPr lang="zh-CN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3334</Words>
  <Characters>4103</Characters>
  <Application>Microsoft Office Word</Application>
  <DocSecurity>0</DocSecurity>
  <Lines>373</Lines>
  <Paragraphs>190</Paragraphs>
  <ScaleCrop>false</ScaleCrop>
  <Company>Lenovo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红头中纤局检二发〔2018〕44号.docx;20180816161254764010</dc:subject>
  <dc:creator>user</dc:creator>
  <cp:lastModifiedBy>yang</cp:lastModifiedBy>
  <cp:revision>2</cp:revision>
  <cp:lastPrinted>2018-08-16T07:52:00Z</cp:lastPrinted>
  <dcterms:created xsi:type="dcterms:W3CDTF">2018-08-16T08:13:00Z</dcterms:created>
  <dcterms:modified xsi:type="dcterms:W3CDTF">2018-08-16T08:13:00Z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ztFileName">
    <vt:lpwstr>20180816161254764010</vt:lpwstr>
  </property>
  <property fmtid="{D5CDD505-2E9C-101B-9397-08002B2CF9AE}" pid="3" name="ESASignShowMaster">
    <vt:lpwstr>2</vt:lpwstr>
  </property>
  <property fmtid="{D5CDD505-2E9C-101B-9397-08002B2CF9AE}" pid="4" name="ESAPrintMaster">
    <vt:lpwstr>1</vt:lpwstr>
  </property>
</Properties>
</file>