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24" w:rsidRDefault="00951524" w:rsidP="00951524">
      <w:pPr>
        <w:spacing w:line="594" w:lineRule="exact"/>
        <w:rPr>
          <w:rFonts w:ascii="方正仿宋简体" w:eastAsia="方正仿宋简体" w:hAnsi="宋体"/>
          <w:sz w:val="32"/>
          <w:szCs w:val="32"/>
        </w:rPr>
      </w:pPr>
      <w:bookmarkStart w:id="0" w:name="_GoBack"/>
      <w:bookmarkEnd w:id="0"/>
    </w:p>
    <w:p w:rsidR="00951524" w:rsidRDefault="00951524" w:rsidP="00951524">
      <w:pPr>
        <w:spacing w:line="594" w:lineRule="exact"/>
        <w:rPr>
          <w:rFonts w:ascii="方正仿宋简体" w:eastAsia="方正仿宋简体" w:hAnsi="宋体"/>
          <w:sz w:val="32"/>
          <w:szCs w:val="32"/>
        </w:rPr>
      </w:pPr>
    </w:p>
    <w:p w:rsidR="00951524" w:rsidRPr="00E2434D" w:rsidRDefault="00951524" w:rsidP="00951524">
      <w:pPr>
        <w:spacing w:beforeLines="50" w:before="143"/>
        <w:jc w:val="center"/>
        <w:rPr>
          <w:rFonts w:eastAsia="方正小标宋简体"/>
          <w:color w:val="FF0000"/>
          <w:spacing w:val="-4"/>
          <w:sz w:val="72"/>
          <w:szCs w:val="72"/>
        </w:rPr>
      </w:pPr>
      <w:r w:rsidRPr="00E2434D">
        <w:rPr>
          <w:rFonts w:eastAsia="方正小标宋简体" w:hint="eastAsia"/>
          <w:bCs/>
          <w:color w:val="FF0000"/>
          <w:spacing w:val="32"/>
          <w:sz w:val="72"/>
          <w:szCs w:val="72"/>
        </w:rPr>
        <w:t>中国纤维检验局文件</w:t>
      </w:r>
    </w:p>
    <w:p w:rsidR="00951524" w:rsidRPr="004017B9" w:rsidRDefault="00951524" w:rsidP="00951524">
      <w:pPr>
        <w:spacing w:line="594" w:lineRule="exact"/>
        <w:rPr>
          <w:rFonts w:ascii="方正仿宋简体" w:eastAsia="方正仿宋简体" w:hAnsi="宋体"/>
          <w:sz w:val="32"/>
          <w:szCs w:val="32"/>
        </w:rPr>
      </w:pPr>
    </w:p>
    <w:p w:rsidR="00951524" w:rsidRPr="00EE59B8" w:rsidRDefault="00951524" w:rsidP="00951524">
      <w:pPr>
        <w:spacing w:line="594" w:lineRule="exact"/>
        <w:rPr>
          <w:rFonts w:ascii="方正仿宋简体" w:eastAsia="方正仿宋简体" w:hAnsi="宋体"/>
          <w:sz w:val="32"/>
          <w:szCs w:val="32"/>
        </w:rPr>
      </w:pPr>
    </w:p>
    <w:p w:rsidR="00951524" w:rsidRPr="00EE59B8" w:rsidRDefault="00951524" w:rsidP="00951524">
      <w:pPr>
        <w:spacing w:beforeLines="50" w:before="143" w:line="594" w:lineRule="exact"/>
        <w:jc w:val="center"/>
        <w:rPr>
          <w:rFonts w:ascii="方正仿宋简体" w:eastAsia="方正仿宋简体" w:hAnsi="宋体"/>
          <w:sz w:val="32"/>
          <w:szCs w:val="32"/>
        </w:rPr>
      </w:pPr>
      <w:r w:rsidRPr="00EE59B8">
        <w:rPr>
          <w:rFonts w:ascii="方正仿宋简体" w:eastAsia="方正仿宋简体" w:hAnsi="宋体" w:hint="eastAsia"/>
          <w:sz w:val="32"/>
          <w:szCs w:val="32"/>
        </w:rPr>
        <w:t>中纤局</w:t>
      </w:r>
      <w:r>
        <w:rPr>
          <w:rFonts w:ascii="方正仿宋简体" w:eastAsia="方正仿宋简体" w:hAnsi="宋体" w:hint="eastAsia"/>
          <w:sz w:val="32"/>
          <w:szCs w:val="32"/>
        </w:rPr>
        <w:t>检二</w:t>
      </w:r>
      <w:r w:rsidRPr="00EE59B8">
        <w:rPr>
          <w:rFonts w:ascii="方正仿宋简体" w:eastAsia="方正仿宋简体" w:hAnsi="宋体" w:hint="eastAsia"/>
          <w:sz w:val="32"/>
          <w:szCs w:val="32"/>
        </w:rPr>
        <w:t>发〔201</w:t>
      </w:r>
      <w:r>
        <w:rPr>
          <w:rFonts w:ascii="方正仿宋简体" w:eastAsia="方正仿宋简体" w:hAnsi="宋体" w:hint="eastAsia"/>
          <w:sz w:val="32"/>
          <w:szCs w:val="32"/>
        </w:rPr>
        <w:t>8</w:t>
      </w:r>
      <w:r w:rsidRPr="00EE59B8">
        <w:rPr>
          <w:rFonts w:ascii="方正仿宋简体" w:eastAsia="方正仿宋简体" w:hAnsi="宋体" w:hint="eastAsia"/>
          <w:sz w:val="32"/>
          <w:szCs w:val="32"/>
        </w:rPr>
        <w:t>〕</w:t>
      </w:r>
      <w:r>
        <w:rPr>
          <w:rFonts w:ascii="方正仿宋简体" w:eastAsia="方正仿宋简体" w:hAnsi="宋体" w:hint="eastAsia"/>
          <w:sz w:val="32"/>
          <w:szCs w:val="32"/>
        </w:rPr>
        <w:t>37</w:t>
      </w:r>
      <w:r w:rsidRPr="00EE59B8">
        <w:rPr>
          <w:rFonts w:ascii="方正仿宋简体" w:eastAsia="方正仿宋简体" w:hAnsi="宋体" w:hint="eastAsia"/>
          <w:sz w:val="32"/>
          <w:szCs w:val="32"/>
        </w:rPr>
        <w:t>号</w:t>
      </w:r>
    </w:p>
    <w:p w:rsidR="00951524" w:rsidRPr="00EE59B8" w:rsidRDefault="00951524" w:rsidP="00951524">
      <w:pPr>
        <w:spacing w:line="594" w:lineRule="exact"/>
        <w:rPr>
          <w:rFonts w:ascii="方正仿宋简体" w:eastAsia="方正仿宋简体" w:hAnsi="宋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270378" wp14:editId="4ABCEB3C">
                <wp:simplePos x="0" y="0"/>
                <wp:positionH relativeFrom="column">
                  <wp:posOffset>-1905</wp:posOffset>
                </wp:positionH>
                <wp:positionV relativeFrom="paragraph">
                  <wp:posOffset>128270</wp:posOffset>
                </wp:positionV>
                <wp:extent cx="5625465" cy="3810"/>
                <wp:effectExtent l="0" t="19050" r="13335" b="3429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25465" cy="381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0.1pt" to="442.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" strokecolor="red" strokeweight="3pt"/>
            </w:pict>
          </mc:Fallback>
        </mc:AlternateContent>
      </w:r>
    </w:p>
    <w:p w:rsidR="00951524" w:rsidRPr="00EE59B8" w:rsidRDefault="00951524" w:rsidP="00E921BC">
      <w:pPr>
        <w:spacing w:line="580" w:lineRule="exact"/>
        <w:rPr>
          <w:rFonts w:ascii="方正仿宋简体" w:eastAsia="方正仿宋简体" w:hAnsi="宋体"/>
          <w:sz w:val="32"/>
          <w:szCs w:val="32"/>
        </w:rPr>
      </w:pPr>
    </w:p>
    <w:p w:rsidR="00D064C7" w:rsidRPr="00D064C7" w:rsidRDefault="00D064C7" w:rsidP="00E921BC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D064C7">
        <w:rPr>
          <w:rFonts w:ascii="方正小标宋简体" w:eastAsia="方正小标宋简体" w:hint="eastAsia"/>
          <w:sz w:val="44"/>
          <w:szCs w:val="44"/>
        </w:rPr>
        <w:t>中国纤维检验局关于发布</w:t>
      </w:r>
    </w:p>
    <w:p w:rsidR="00D064C7" w:rsidRPr="00D064C7" w:rsidRDefault="00D064C7" w:rsidP="00E921BC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D064C7">
        <w:rPr>
          <w:rFonts w:ascii="方正小标宋简体" w:eastAsia="方正小标宋简体" w:hint="eastAsia"/>
          <w:sz w:val="44"/>
          <w:szCs w:val="44"/>
        </w:rPr>
        <w:t>2017年苎麻精干麻质量分析报告的通知</w:t>
      </w:r>
    </w:p>
    <w:p w:rsidR="00D064C7" w:rsidRDefault="00D064C7" w:rsidP="00E921BC">
      <w:pPr>
        <w:spacing w:line="580" w:lineRule="exact"/>
        <w:rPr>
          <w:rFonts w:ascii="方正仿宋简体" w:eastAsia="方正仿宋简体"/>
          <w:sz w:val="32"/>
          <w:szCs w:val="32"/>
        </w:rPr>
      </w:pPr>
    </w:p>
    <w:p w:rsidR="00D064C7" w:rsidRPr="00D064C7" w:rsidRDefault="00D064C7" w:rsidP="00E921BC">
      <w:pPr>
        <w:spacing w:line="580" w:lineRule="exact"/>
        <w:rPr>
          <w:rFonts w:ascii="方正仿宋简体" w:eastAsia="方正仿宋简体"/>
          <w:sz w:val="32"/>
          <w:szCs w:val="32"/>
        </w:rPr>
      </w:pPr>
      <w:r w:rsidRPr="00D064C7">
        <w:rPr>
          <w:rFonts w:ascii="方正仿宋简体" w:eastAsia="方正仿宋简体" w:hint="eastAsia"/>
          <w:sz w:val="32"/>
          <w:szCs w:val="32"/>
        </w:rPr>
        <w:t>各省、自治区、直辖市纤维检验局（所）</w:t>
      </w:r>
      <w:r>
        <w:rPr>
          <w:rFonts w:ascii="方正仿宋简体" w:eastAsia="方正仿宋简体" w:hint="eastAsia"/>
          <w:sz w:val="32"/>
          <w:szCs w:val="32"/>
        </w:rPr>
        <w:t>，新疆生产建设兵团纤维质量监督管理局</w:t>
      </w:r>
      <w:r w:rsidRPr="00D064C7">
        <w:rPr>
          <w:rFonts w:ascii="方正仿宋简体" w:eastAsia="方正仿宋简体" w:hint="eastAsia"/>
          <w:sz w:val="32"/>
          <w:szCs w:val="32"/>
        </w:rPr>
        <w:t>：</w:t>
      </w:r>
    </w:p>
    <w:p w:rsidR="00D064C7" w:rsidRPr="00D064C7" w:rsidRDefault="00D064C7" w:rsidP="00E921BC">
      <w:pPr>
        <w:spacing w:line="580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D064C7">
        <w:rPr>
          <w:rFonts w:ascii="方正仿宋简体" w:eastAsia="方正仿宋简体" w:hint="eastAsia"/>
          <w:sz w:val="32"/>
          <w:szCs w:val="32"/>
        </w:rPr>
        <w:t>根据《麻类纤维质量监督管理办法》，中国纤维检验局组织实施了2017年度麻类纤维公证检验工作，完成了苎麻精干麻质量数据统计分析。《2017年度苎麻精干麻质量分析报告》现予发布。</w:t>
      </w:r>
    </w:p>
    <w:p w:rsidR="00D064C7" w:rsidRPr="00D064C7" w:rsidRDefault="00D064C7" w:rsidP="00E921BC">
      <w:pPr>
        <w:spacing w:line="580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D064C7" w:rsidRDefault="00D064C7" w:rsidP="00E921BC">
      <w:pPr>
        <w:spacing w:line="580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EA30C0" w:rsidRPr="00D064C7" w:rsidRDefault="00EA30C0" w:rsidP="00E921BC">
      <w:pPr>
        <w:spacing w:line="580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D064C7" w:rsidRPr="00D064C7" w:rsidRDefault="00686098" w:rsidP="00E921BC">
      <w:pPr>
        <w:tabs>
          <w:tab w:val="left" w:pos="7513"/>
        </w:tabs>
        <w:spacing w:line="580" w:lineRule="exact"/>
        <w:ind w:firstLineChars="1650" w:firstLine="5132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7" type="#_x0000_t201" alt="GZ_TYPE" style="position:absolute;left:0;text-align:left;margin-left:248.8pt;margin-top:-70.95pt;width:128.3pt;height:126.8pt;z-index:251674624;visibility:visible;mso-position-horizontal-relative:text;mso-position-vertical-relative:text" stroked="f">
            <v:imagedata r:id="rId7" o:title=""/>
          </v:shape>
          <w:control r:id="rId8" w:name="AztSiw1" w:shapeid="_x0000_s1027"/>
        </w:pict>
      </w:r>
      <w:r w:rsidR="00D064C7">
        <w:rPr>
          <w:rFonts w:ascii="方正仿宋简体" w:eastAsia="方正仿宋简体" w:hint="eastAsia"/>
          <w:sz w:val="32"/>
          <w:szCs w:val="32"/>
        </w:rPr>
        <w:t>中国纤维检验局</w:t>
      </w:r>
    </w:p>
    <w:p w:rsidR="00D064C7" w:rsidRPr="00D064C7" w:rsidRDefault="00D064C7" w:rsidP="00E921BC">
      <w:pPr>
        <w:tabs>
          <w:tab w:val="left" w:pos="7513"/>
          <w:tab w:val="left" w:pos="7938"/>
        </w:tabs>
        <w:spacing w:line="580" w:lineRule="exact"/>
        <w:ind w:firstLineChars="1650" w:firstLine="5132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2018年6月5日</w:t>
      </w:r>
    </w:p>
    <w:p w:rsidR="00D064C7" w:rsidRPr="005C7745" w:rsidRDefault="00D064C7" w:rsidP="000968E5">
      <w:pPr>
        <w:spacing w:line="540" w:lineRule="exact"/>
        <w:ind w:firstLine="1"/>
        <w:jc w:val="center"/>
        <w:rPr>
          <w:rFonts w:ascii="方正小标宋简体" w:eastAsia="方正小标宋简体"/>
          <w:sz w:val="44"/>
          <w:szCs w:val="44"/>
        </w:rPr>
      </w:pPr>
      <w:r w:rsidRPr="005C7745">
        <w:rPr>
          <w:rFonts w:ascii="方正小标宋简体" w:eastAsia="方正小标宋简体" w:hint="eastAsia"/>
          <w:sz w:val="44"/>
          <w:szCs w:val="44"/>
        </w:rPr>
        <w:lastRenderedPageBreak/>
        <w:t>2017年度苎麻精干麻质量分析报告</w:t>
      </w:r>
    </w:p>
    <w:p w:rsidR="00D064C7" w:rsidRPr="00D064C7" w:rsidRDefault="00D064C7" w:rsidP="000968E5">
      <w:pPr>
        <w:spacing w:line="540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D064C7" w:rsidRPr="00D064C7" w:rsidRDefault="00D064C7" w:rsidP="000968E5">
      <w:pPr>
        <w:spacing w:line="540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D064C7">
        <w:rPr>
          <w:rFonts w:ascii="方正仿宋简体" w:eastAsia="方正仿宋简体" w:hint="eastAsia"/>
          <w:sz w:val="32"/>
          <w:szCs w:val="32"/>
        </w:rPr>
        <w:t xml:space="preserve">我国苎麻产量和纺织加工能力占全球的95%以上。2017年，我国苎麻种植面积约10万亩左右，主要分布在湖南、四川、湖北、安徽等地。据中国麻纺行业协会统计，2017年全国苎麻精干麻产量约2.6万吨，与2016年相比（以下简称同比）下降了56.67%。 </w:t>
      </w:r>
    </w:p>
    <w:p w:rsidR="00D064C7" w:rsidRPr="00033240" w:rsidRDefault="00D064C7" w:rsidP="000968E5">
      <w:pPr>
        <w:spacing w:line="540" w:lineRule="exact"/>
        <w:ind w:firstLineChars="200" w:firstLine="622"/>
        <w:rPr>
          <w:rFonts w:ascii="方正黑体简体" w:eastAsia="方正黑体简体"/>
          <w:sz w:val="32"/>
          <w:szCs w:val="32"/>
        </w:rPr>
      </w:pPr>
      <w:r w:rsidRPr="00033240">
        <w:rPr>
          <w:rFonts w:ascii="方正黑体简体" w:eastAsia="方正黑体简体" w:hint="eastAsia"/>
          <w:sz w:val="32"/>
          <w:szCs w:val="32"/>
        </w:rPr>
        <w:t>一、苎麻精干麻质量状况</w:t>
      </w:r>
    </w:p>
    <w:p w:rsidR="00D064C7" w:rsidRPr="000968E5" w:rsidRDefault="00D064C7" w:rsidP="000968E5">
      <w:pPr>
        <w:spacing w:line="540" w:lineRule="exact"/>
        <w:ind w:firstLineChars="200" w:firstLine="598"/>
        <w:rPr>
          <w:rFonts w:ascii="方正仿宋简体" w:eastAsia="方正仿宋简体"/>
          <w:spacing w:val="-6"/>
          <w:sz w:val="32"/>
          <w:szCs w:val="32"/>
        </w:rPr>
      </w:pPr>
      <w:r w:rsidRPr="000968E5">
        <w:rPr>
          <w:rFonts w:ascii="方正仿宋简体" w:eastAsia="方正仿宋简体" w:hint="eastAsia"/>
          <w:spacing w:val="-6"/>
          <w:sz w:val="32"/>
          <w:szCs w:val="32"/>
        </w:rPr>
        <w:t>2017年度，专业纤检机构在苎麻精干麻主产省依据GB/T20793-2015《苎麻精干麻》国家标准，共检验苎麻精干麻755批次18284.563吨，占全国总产量的70.33%。其中：湖南省苎麻精干麻公证检验量324批8740.442吨,占检验总量的47.80%；湖北省苎麻精干麻公证检验量276批5346.228吨,占检验总量的29.24%；四川省苎麻精干麻公证检验量155批4197.866吨,占检验总量的22.96%。</w:t>
      </w:r>
    </w:p>
    <w:p w:rsidR="00D064C7" w:rsidRPr="00D064C7" w:rsidRDefault="00D064C7" w:rsidP="000968E5">
      <w:pPr>
        <w:spacing w:line="540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D064C7">
        <w:rPr>
          <w:rFonts w:ascii="方正仿宋简体" w:eastAsia="方正仿宋简体" w:hint="eastAsia"/>
          <w:sz w:val="32"/>
          <w:szCs w:val="32"/>
        </w:rPr>
        <w:t xml:space="preserve">2017年苎麻精干麻综合评定等级为二等级外，与2016年持平，整体质量略有下降。其中，纤维细度为1765公支，同比下降1.51%；束纤维断裂强度为4.11cN/dtex，同比下降0.96%；白度为63度，同比上升1.61%；回潮率为9.7%，同比上升3.19%；残胶率为2.38%，同比下降8.11%；含油率为0.56%，同比下降6.67%；pH值为7.2，无变化；三级符合率为85.4%,同比下降3.06%。 </w:t>
      </w:r>
    </w:p>
    <w:p w:rsidR="00D064C7" w:rsidRPr="00033240" w:rsidRDefault="00D064C7" w:rsidP="000968E5">
      <w:pPr>
        <w:spacing w:line="540" w:lineRule="exact"/>
        <w:ind w:firstLineChars="200" w:firstLine="622"/>
        <w:rPr>
          <w:rFonts w:ascii="方正黑体简体" w:eastAsia="方正黑体简体"/>
          <w:sz w:val="32"/>
          <w:szCs w:val="32"/>
        </w:rPr>
      </w:pPr>
      <w:r w:rsidRPr="00033240">
        <w:rPr>
          <w:rFonts w:ascii="方正黑体简体" w:eastAsia="方正黑体简体" w:hint="eastAsia"/>
          <w:sz w:val="32"/>
          <w:szCs w:val="32"/>
        </w:rPr>
        <w:t>二、苎麻精干麻质量分析</w:t>
      </w:r>
    </w:p>
    <w:p w:rsidR="00D064C7" w:rsidRPr="00D064C7" w:rsidRDefault="00D064C7" w:rsidP="000968E5">
      <w:pPr>
        <w:spacing w:line="540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D064C7">
        <w:rPr>
          <w:rFonts w:ascii="方正仿宋简体" w:eastAsia="方正仿宋简体" w:hint="eastAsia"/>
          <w:sz w:val="32"/>
          <w:szCs w:val="32"/>
        </w:rPr>
        <w:t>2017年，苎麻精干麻等降级升，等级整体结构变化不大。</w:t>
      </w:r>
    </w:p>
    <w:p w:rsidR="00D064C7" w:rsidRPr="00D064C7" w:rsidRDefault="00D064C7" w:rsidP="000968E5">
      <w:pPr>
        <w:spacing w:line="540" w:lineRule="exact"/>
        <w:ind w:firstLineChars="200" w:firstLine="625"/>
        <w:rPr>
          <w:rFonts w:ascii="方正仿宋简体" w:eastAsia="方正仿宋简体"/>
          <w:sz w:val="32"/>
          <w:szCs w:val="32"/>
        </w:rPr>
      </w:pPr>
      <w:r w:rsidRPr="00604BF7">
        <w:rPr>
          <w:rFonts w:ascii="方正楷体简体" w:eastAsia="方正楷体简体" w:hint="eastAsia"/>
          <w:b/>
          <w:sz w:val="32"/>
          <w:szCs w:val="32"/>
        </w:rPr>
        <w:t>（一）高等级麻批数略增。</w:t>
      </w:r>
      <w:r w:rsidRPr="00D064C7">
        <w:rPr>
          <w:rFonts w:ascii="方正仿宋简体" w:eastAsia="方正仿宋简体" w:hint="eastAsia"/>
          <w:sz w:val="32"/>
          <w:szCs w:val="32"/>
        </w:rPr>
        <w:t>依据单纤维细度测定结果进行分等：一等批数334批，占检验总批数的44.24%，同比下降1.84%；二等批数368批，占检验总批数的48.74%，同比下降1.48%；三</w:t>
      </w:r>
      <w:r w:rsidRPr="00D064C7">
        <w:rPr>
          <w:rFonts w:ascii="方正仿宋简体" w:eastAsia="方正仿宋简体" w:hint="eastAsia"/>
          <w:sz w:val="32"/>
          <w:szCs w:val="32"/>
        </w:rPr>
        <w:lastRenderedPageBreak/>
        <w:t>等批数51批，占检验总批数的6.76%，同比上升3.06%；等外批数2批，占检验总批数的0.26%，同比上升0.26%。</w:t>
      </w:r>
    </w:p>
    <w:p w:rsidR="00D064C7" w:rsidRPr="00D064C7" w:rsidRDefault="00D064C7" w:rsidP="000968E5">
      <w:pPr>
        <w:spacing w:line="540" w:lineRule="exact"/>
        <w:ind w:firstLineChars="200" w:firstLine="625"/>
        <w:rPr>
          <w:rFonts w:ascii="方正仿宋简体" w:eastAsia="方正仿宋简体"/>
          <w:sz w:val="32"/>
          <w:szCs w:val="32"/>
        </w:rPr>
      </w:pPr>
      <w:r w:rsidRPr="00604BF7">
        <w:rPr>
          <w:rFonts w:ascii="方正楷体简体" w:eastAsia="方正楷体简体" w:hint="eastAsia"/>
          <w:b/>
          <w:sz w:val="32"/>
          <w:szCs w:val="32"/>
        </w:rPr>
        <w:t>（二）各等麻品质下降。</w:t>
      </w:r>
      <w:r w:rsidRPr="00D064C7">
        <w:rPr>
          <w:rFonts w:ascii="方正仿宋简体" w:eastAsia="方正仿宋简体" w:hint="eastAsia"/>
          <w:sz w:val="32"/>
          <w:szCs w:val="32"/>
        </w:rPr>
        <w:t>以外观品质条件和技术要求中最低的一项定级，各级分布为：一级批数0批，无变化；二级批数146批，占检验总批数的19.34%，同比上升8.47%；三级批数116批，占检验总批数的15.36%，同比下降7.85%；级外批数493批，占检验总批数的65.30 %，同比下降0.62%。</w:t>
      </w:r>
    </w:p>
    <w:p w:rsidR="003B67CE" w:rsidRDefault="00D064C7" w:rsidP="000968E5">
      <w:pPr>
        <w:spacing w:line="540" w:lineRule="exact"/>
        <w:ind w:firstLineChars="200" w:firstLine="625"/>
        <w:rPr>
          <w:rFonts w:ascii="方正仿宋简体" w:eastAsia="方正仿宋简体"/>
          <w:sz w:val="32"/>
          <w:szCs w:val="32"/>
        </w:rPr>
      </w:pPr>
      <w:r w:rsidRPr="00604BF7">
        <w:rPr>
          <w:rFonts w:ascii="方正楷体简体" w:eastAsia="方正楷体简体" w:hint="eastAsia"/>
          <w:b/>
          <w:sz w:val="32"/>
          <w:szCs w:val="32"/>
        </w:rPr>
        <w:t>（三）综合等级批数分布。</w:t>
      </w:r>
      <w:r w:rsidRPr="00D064C7">
        <w:rPr>
          <w:rFonts w:ascii="方正仿宋简体" w:eastAsia="方正仿宋简体" w:hint="eastAsia"/>
          <w:sz w:val="32"/>
          <w:szCs w:val="32"/>
        </w:rPr>
        <w:t>一等二级105批，占检验总批数13.91%，同比上升6.62%，一等三级48批，占检验总批数6.36%，同比下降5.52%，一等级外179批，占检验总批数23.71%，同比下降3.19%； 二等二级41批，占检验总批数5.43%，同比上升2.18%，二等三级64批，占检验总批数8.48%，同比下降1.95%，二等级外267批，占检验总批数35.36%，同比下降1.19%；三等二级0批，占检验总批数0%；三等三级4批，占检验总批数0.53%，同比下降0.37%，三等级外47批，占检验总批数6.22%，同比上升3.76%。各等级苎麻精干麻数量占检验总批数百分比见图1。</w:t>
      </w:r>
    </w:p>
    <w:p w:rsidR="006F38AF" w:rsidRDefault="000968E5" w:rsidP="000968E5">
      <w:pPr>
        <w:spacing w:line="594" w:lineRule="exact"/>
        <w:ind w:firstLineChars="200" w:firstLine="402"/>
        <w:rPr>
          <w:rFonts w:ascii="方正仿宋简体" w:eastAsia="方正仿宋简体"/>
          <w:sz w:val="32"/>
          <w:szCs w:val="32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C993211" wp14:editId="2C2284C7">
            <wp:simplePos x="0" y="0"/>
            <wp:positionH relativeFrom="column">
              <wp:posOffset>163195</wp:posOffset>
            </wp:positionH>
            <wp:positionV relativeFrom="paragraph">
              <wp:posOffset>71755</wp:posOffset>
            </wp:positionV>
            <wp:extent cx="5267325" cy="2790825"/>
            <wp:effectExtent l="0" t="0" r="952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8AF" w:rsidRDefault="006F38AF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6F38AF" w:rsidRDefault="006F38AF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6F38AF" w:rsidRDefault="006F38AF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6F38AF" w:rsidRDefault="006F38AF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0968E5" w:rsidRDefault="000968E5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0968E5" w:rsidRDefault="000968E5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0968E5" w:rsidRPr="00EC4BCA" w:rsidRDefault="00EC4BCA" w:rsidP="003F449E">
      <w:pPr>
        <w:spacing w:line="594" w:lineRule="exact"/>
        <w:ind w:firstLineChars="200" w:firstLine="625"/>
        <w:rPr>
          <w:rFonts w:ascii="方正仿宋简体" w:eastAsia="方正仿宋简体"/>
          <w:sz w:val="32"/>
          <w:szCs w:val="32"/>
        </w:rPr>
      </w:pPr>
      <w:r w:rsidRPr="003F449E">
        <w:rPr>
          <w:rFonts w:ascii="方正楷体简体" w:eastAsia="方正楷体简体" w:hint="eastAsia"/>
          <w:b/>
          <w:sz w:val="32"/>
          <w:szCs w:val="32"/>
        </w:rPr>
        <w:lastRenderedPageBreak/>
        <w:t>（四）等级变化趋势。</w:t>
      </w:r>
      <w:r w:rsidRPr="00EC4BCA">
        <w:rPr>
          <w:rFonts w:ascii="方正仿宋简体" w:eastAsia="方正仿宋简体" w:hint="eastAsia"/>
          <w:sz w:val="32"/>
          <w:szCs w:val="32"/>
        </w:rPr>
        <w:t>2010年～2017年公证检验统计数据显示，苎麻精干麻各项技术指标的评定等级变化不大,基本稳定在二等以上级外水平，三等苎麻精干麻占比2014年～2016年连续三年持续下降， 2017年又有所上升（见图2）。</w:t>
      </w:r>
    </w:p>
    <w:p w:rsidR="000968E5" w:rsidRDefault="007F5F11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34C8E86" wp14:editId="6B04886A">
            <wp:simplePos x="0" y="0"/>
            <wp:positionH relativeFrom="column">
              <wp:posOffset>26035</wp:posOffset>
            </wp:positionH>
            <wp:positionV relativeFrom="paragraph">
              <wp:posOffset>43180</wp:posOffset>
            </wp:positionV>
            <wp:extent cx="5725160" cy="2894330"/>
            <wp:effectExtent l="0" t="0" r="8890" b="127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289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8E5" w:rsidRDefault="000968E5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0968E5" w:rsidRDefault="000968E5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0968E5" w:rsidRDefault="000968E5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0968E5" w:rsidRDefault="000968E5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0968E5" w:rsidRDefault="000968E5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0968E5" w:rsidRDefault="000968E5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0968E5" w:rsidRDefault="000968E5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0968E5" w:rsidRDefault="00811297" w:rsidP="00811297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811297">
        <w:rPr>
          <w:rFonts w:ascii="方正仿宋简体" w:eastAsia="方正仿宋简体" w:hint="eastAsia"/>
          <w:sz w:val="32"/>
          <w:szCs w:val="32"/>
        </w:rPr>
        <w:t>三级及以上苎麻精干麻数量占比较去年略有上升，级外麻数量占比较去年略有下降。（见图3）。</w:t>
      </w:r>
    </w:p>
    <w:p w:rsidR="000968E5" w:rsidRDefault="000E44B5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27F22D44" wp14:editId="10BF4C9E">
            <wp:simplePos x="0" y="0"/>
            <wp:positionH relativeFrom="column">
              <wp:posOffset>121285</wp:posOffset>
            </wp:positionH>
            <wp:positionV relativeFrom="paragraph">
              <wp:posOffset>167005</wp:posOffset>
            </wp:positionV>
            <wp:extent cx="5486400" cy="2773680"/>
            <wp:effectExtent l="0" t="0" r="0" b="762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8E5" w:rsidRDefault="000968E5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5F11" w:rsidRDefault="007F5F11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5F11" w:rsidRDefault="007F5F11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5F11" w:rsidRDefault="007F5F11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5F11" w:rsidRDefault="007F5F11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5F11" w:rsidRDefault="007F5F11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5F11" w:rsidRDefault="007F5F11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81B4E" w:rsidRPr="0067227E" w:rsidRDefault="00781B4E" w:rsidP="00781B4E">
      <w:pPr>
        <w:spacing w:line="594" w:lineRule="exact"/>
        <w:ind w:firstLineChars="200" w:firstLine="622"/>
        <w:rPr>
          <w:rFonts w:ascii="方正黑体简体" w:eastAsia="方正黑体简体"/>
          <w:sz w:val="32"/>
          <w:szCs w:val="32"/>
        </w:rPr>
      </w:pPr>
      <w:r w:rsidRPr="0067227E">
        <w:rPr>
          <w:rFonts w:ascii="方正黑体简体" w:eastAsia="方正黑体简体" w:hint="eastAsia"/>
          <w:sz w:val="32"/>
          <w:szCs w:val="32"/>
        </w:rPr>
        <w:lastRenderedPageBreak/>
        <w:t>三、主要问题分析</w:t>
      </w:r>
    </w:p>
    <w:p w:rsidR="00781B4E" w:rsidRPr="00781B4E" w:rsidRDefault="00781B4E" w:rsidP="00781B4E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781B4E">
        <w:rPr>
          <w:rFonts w:ascii="方正仿宋简体" w:eastAsia="方正仿宋简体" w:hint="eastAsia"/>
          <w:sz w:val="32"/>
          <w:szCs w:val="32"/>
        </w:rPr>
        <w:t>2011年至2017年，我国苎麻精干麻产量下降近50%，整体质量品质品级偏低，改观不大。纤维细度近3年有变粗趋势，级外麻占比量稍低于去年，含油率、pH值指标不合格是苎麻精干麻降级的主要因素。成本高、效益低导致苎麻产业频临困境。</w:t>
      </w:r>
    </w:p>
    <w:p w:rsidR="00781B4E" w:rsidRPr="00781B4E" w:rsidRDefault="00781B4E" w:rsidP="003F449E">
      <w:pPr>
        <w:spacing w:line="594" w:lineRule="exact"/>
        <w:ind w:firstLineChars="200" w:firstLine="625"/>
        <w:rPr>
          <w:rFonts w:ascii="方正仿宋简体" w:eastAsia="方正仿宋简体"/>
          <w:sz w:val="32"/>
          <w:szCs w:val="32"/>
        </w:rPr>
      </w:pPr>
      <w:r w:rsidRPr="003F449E">
        <w:rPr>
          <w:rFonts w:ascii="方正楷体简体" w:eastAsia="方正楷体简体" w:hint="eastAsia"/>
          <w:b/>
          <w:sz w:val="32"/>
          <w:szCs w:val="32"/>
        </w:rPr>
        <w:t>（一）苎麻原料供需矛盾突出。</w:t>
      </w:r>
      <w:r w:rsidRPr="00781B4E">
        <w:rPr>
          <w:rFonts w:ascii="方正仿宋简体" w:eastAsia="方正仿宋简体" w:hint="eastAsia"/>
          <w:sz w:val="32"/>
          <w:szCs w:val="32"/>
        </w:rPr>
        <w:t xml:space="preserve">目前苎麻收获仍沿用传统的手工剥麻、刮麻等方法，耗工耗时的高强度人工投入占种植成本的一半以上，近年受农民工价持续上涨，收、剥环节高人工成本投入、低效益收入状况未能改变，使得麻农种植收益亏损而降低种麻积极性，致种植面积降至历史低位，原麻需求缺口达60%以上，价格上涨50%左右，麻纺企业难以解决原麻短缺问题。 </w:t>
      </w:r>
    </w:p>
    <w:p w:rsidR="00781B4E" w:rsidRPr="00781B4E" w:rsidRDefault="00781B4E" w:rsidP="003F449E">
      <w:pPr>
        <w:spacing w:line="594" w:lineRule="exact"/>
        <w:ind w:firstLineChars="200" w:firstLine="625"/>
        <w:rPr>
          <w:rFonts w:ascii="方正仿宋简体" w:eastAsia="方正仿宋简体"/>
          <w:sz w:val="32"/>
          <w:szCs w:val="32"/>
        </w:rPr>
      </w:pPr>
      <w:r w:rsidRPr="003F449E">
        <w:rPr>
          <w:rFonts w:ascii="方正楷体简体" w:eastAsia="方正楷体简体" w:hint="eastAsia"/>
          <w:b/>
          <w:sz w:val="32"/>
          <w:szCs w:val="32"/>
        </w:rPr>
        <w:t>（二）生产经营难以维继。</w:t>
      </w:r>
      <w:r w:rsidRPr="00781B4E">
        <w:rPr>
          <w:rFonts w:ascii="方正仿宋简体" w:eastAsia="方正仿宋简体" w:hint="eastAsia"/>
          <w:sz w:val="32"/>
          <w:szCs w:val="32"/>
        </w:rPr>
        <w:t xml:space="preserve">苎麻纺织工艺复杂、环节多、链条长，其中苎麻脱胶技术是整个链条中极为重要和关键的环节，脱胶技术、脱胶方法与精干麻质量密切相关，而脱胶后排污超标处理又会加大企业成本投入。长期以来，苎麻脱胶污水处理严重制约着苎麻产业的发展，在国家环保要求日趋严格的条件下，苎麻脱胶污水治理是企业必须正视的问题。原麻供给减少价格上涨，麻纺企业收益不佳，无力加大治污成本投入进行技术改造，部分企业难以维持正常生产，相继出现停产、转产、倒闭等情况，负面加剧，原料需求锐减，苎麻产业面临严峻考验。 </w:t>
      </w:r>
    </w:p>
    <w:p w:rsidR="00781B4E" w:rsidRPr="0067227E" w:rsidRDefault="00781B4E" w:rsidP="00781B4E">
      <w:pPr>
        <w:spacing w:line="594" w:lineRule="exact"/>
        <w:ind w:firstLineChars="200" w:firstLine="622"/>
        <w:rPr>
          <w:rFonts w:ascii="方正黑体简体" w:eastAsia="方正黑体简体"/>
          <w:sz w:val="32"/>
          <w:szCs w:val="32"/>
        </w:rPr>
      </w:pPr>
      <w:r w:rsidRPr="0067227E">
        <w:rPr>
          <w:rFonts w:ascii="方正黑体简体" w:eastAsia="方正黑体简体" w:hint="eastAsia"/>
          <w:sz w:val="32"/>
          <w:szCs w:val="32"/>
        </w:rPr>
        <w:t>四、对策建议</w:t>
      </w:r>
    </w:p>
    <w:p w:rsidR="00781B4E" w:rsidRPr="00781B4E" w:rsidRDefault="00781B4E" w:rsidP="003F449E">
      <w:pPr>
        <w:spacing w:line="594" w:lineRule="exact"/>
        <w:ind w:firstLineChars="200" w:firstLine="625"/>
        <w:rPr>
          <w:rFonts w:ascii="方正仿宋简体" w:eastAsia="方正仿宋简体"/>
          <w:sz w:val="32"/>
          <w:szCs w:val="32"/>
        </w:rPr>
      </w:pPr>
      <w:r w:rsidRPr="003F449E">
        <w:rPr>
          <w:rFonts w:ascii="方正楷体简体" w:eastAsia="方正楷体简体" w:hint="eastAsia"/>
          <w:b/>
          <w:sz w:val="32"/>
          <w:szCs w:val="32"/>
        </w:rPr>
        <w:t>（一）建立优质苎麻基地，稳定原料供给。</w:t>
      </w:r>
      <w:r w:rsidRPr="00781B4E">
        <w:rPr>
          <w:rFonts w:ascii="方正仿宋简体" w:eastAsia="方正仿宋简体" w:hint="eastAsia"/>
          <w:sz w:val="32"/>
          <w:szCs w:val="32"/>
        </w:rPr>
        <w:t>建议苎麻主产地</w:t>
      </w:r>
      <w:r w:rsidRPr="00781B4E">
        <w:rPr>
          <w:rFonts w:ascii="方正仿宋简体" w:eastAsia="方正仿宋简体" w:hint="eastAsia"/>
          <w:sz w:val="32"/>
          <w:szCs w:val="32"/>
        </w:rPr>
        <w:lastRenderedPageBreak/>
        <w:t>政府及其相关部门从区域特色产业发展出发，统一规划苎麻优质原料基地建设，科学选育优良品种，稳定苎麻种植面积，促进规模化、产业化发展，实现种植、收割、剥麻等初加工集约化、机械化生产方式，降低劳动成本提高生产效益，确保麻农收益，提供可持续、稳定的原麻供给质量保证，推动我国苎麻优势产业健康发展。</w:t>
      </w:r>
    </w:p>
    <w:p w:rsidR="00781B4E" w:rsidRPr="00781B4E" w:rsidRDefault="00781B4E" w:rsidP="003F449E">
      <w:pPr>
        <w:spacing w:line="594" w:lineRule="exact"/>
        <w:ind w:firstLineChars="200" w:firstLine="625"/>
        <w:rPr>
          <w:rFonts w:ascii="方正仿宋简体" w:eastAsia="方正仿宋简体"/>
          <w:sz w:val="32"/>
          <w:szCs w:val="32"/>
        </w:rPr>
      </w:pPr>
      <w:r w:rsidRPr="003F449E">
        <w:rPr>
          <w:rFonts w:ascii="方正楷体简体" w:eastAsia="方正楷体简体" w:hint="eastAsia"/>
          <w:b/>
          <w:sz w:val="32"/>
          <w:szCs w:val="32"/>
        </w:rPr>
        <w:t>（二）加快脱胶技术革新，提高精干麻质量。</w:t>
      </w:r>
      <w:r w:rsidRPr="00781B4E">
        <w:rPr>
          <w:rFonts w:ascii="方正仿宋简体" w:eastAsia="方正仿宋简体" w:hint="eastAsia"/>
          <w:sz w:val="32"/>
          <w:szCs w:val="32"/>
        </w:rPr>
        <w:t>苎麻生物脱胶技术是苎麻纺织的重大技术创新，是苎麻脱胶节能减排的重要措施和发展方向。建议苎麻主产地政府及相关部门要研究脱胶污染治理措施，可以依托科研力量强的大型苎麻企业为基础，集中财力、物力和技术投入，建设集约型的苎麻生物脱胶生产基地，降低脱胶企业环境治理成本，加快苎麻脱胶技术革新，将成熟的苎麻生物脱胶技术产业化，提升苎麻精干麻质量，依靠科技进步实现苎麻产业提质增效。</w:t>
      </w:r>
    </w:p>
    <w:p w:rsidR="00781B4E" w:rsidRPr="00781B4E" w:rsidRDefault="00781B4E" w:rsidP="003F449E">
      <w:pPr>
        <w:spacing w:line="594" w:lineRule="exact"/>
        <w:ind w:firstLineChars="200" w:firstLine="625"/>
        <w:rPr>
          <w:rFonts w:ascii="方正仿宋简体" w:eastAsia="方正仿宋简体"/>
          <w:sz w:val="32"/>
          <w:szCs w:val="32"/>
        </w:rPr>
      </w:pPr>
      <w:r w:rsidRPr="003F449E">
        <w:rPr>
          <w:rFonts w:ascii="方正楷体简体" w:eastAsia="方正楷体简体" w:hint="eastAsia"/>
          <w:b/>
          <w:sz w:val="32"/>
          <w:szCs w:val="32"/>
        </w:rPr>
        <w:t>（三）加快苎麻制品质量升级。</w:t>
      </w:r>
      <w:r w:rsidRPr="00781B4E">
        <w:rPr>
          <w:rFonts w:ascii="方正仿宋简体" w:eastAsia="方正仿宋简体" w:hint="eastAsia"/>
          <w:sz w:val="32"/>
          <w:szCs w:val="32"/>
        </w:rPr>
        <w:t>积极推进苎麻产业供给侧改革，拓展苎麻应用领域，做好产品定位，加大新产品研发投入，改善苎麻制品服用性能，提档升级，提升品牌价值，满足人们追求时尚舒适、绿色健康的多样化需求。</w:t>
      </w:r>
    </w:p>
    <w:p w:rsidR="00781B4E" w:rsidRPr="00781B4E" w:rsidRDefault="00781B4E" w:rsidP="00781B4E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0E44B5" w:rsidRPr="00781B4E" w:rsidRDefault="00781B4E" w:rsidP="006528E2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781B4E">
        <w:rPr>
          <w:rFonts w:ascii="方正仿宋简体" w:eastAsia="方正仿宋简体" w:hint="eastAsia"/>
          <w:sz w:val="32"/>
          <w:szCs w:val="32"/>
        </w:rPr>
        <w:t>附件：2017年度主要产地苎麻精干麻质量情况统计</w:t>
      </w:r>
    </w:p>
    <w:p w:rsidR="000E44B5" w:rsidRDefault="000E44B5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0E44B5" w:rsidRDefault="000E44B5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9A0538" w:rsidRPr="003F449E" w:rsidRDefault="009A0538" w:rsidP="008A0920">
      <w:pPr>
        <w:spacing w:line="540" w:lineRule="exact"/>
        <w:ind w:firstLine="1"/>
        <w:rPr>
          <w:rFonts w:ascii="方正黑体简体" w:eastAsia="方正黑体简体"/>
          <w:sz w:val="32"/>
          <w:szCs w:val="32"/>
        </w:rPr>
      </w:pPr>
      <w:r w:rsidRPr="003F449E">
        <w:rPr>
          <w:rFonts w:ascii="方正黑体简体" w:eastAsia="方正黑体简体" w:hint="eastAsia"/>
          <w:sz w:val="32"/>
          <w:szCs w:val="32"/>
        </w:rPr>
        <w:lastRenderedPageBreak/>
        <w:t>附件</w:t>
      </w:r>
    </w:p>
    <w:p w:rsidR="009A0538" w:rsidRPr="009A0538" w:rsidRDefault="009A0538" w:rsidP="008A0920">
      <w:pPr>
        <w:spacing w:line="300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9A0538" w:rsidRPr="00213AFA" w:rsidRDefault="009A0538" w:rsidP="008A0920">
      <w:pPr>
        <w:spacing w:line="540" w:lineRule="exact"/>
        <w:ind w:firstLine="1"/>
        <w:jc w:val="center"/>
        <w:rPr>
          <w:rFonts w:ascii="方正小标宋简体" w:eastAsia="方正小标宋简体"/>
          <w:sz w:val="44"/>
          <w:szCs w:val="44"/>
        </w:rPr>
      </w:pPr>
      <w:r w:rsidRPr="00213AFA">
        <w:rPr>
          <w:rFonts w:ascii="方正小标宋简体" w:eastAsia="方正小标宋简体" w:hint="eastAsia"/>
          <w:sz w:val="44"/>
          <w:szCs w:val="44"/>
        </w:rPr>
        <w:t>2017年度主要产地苎麻精干麻质量情况统计</w:t>
      </w:r>
    </w:p>
    <w:p w:rsidR="009A0538" w:rsidRPr="009A0538" w:rsidRDefault="009A0538" w:rsidP="008A0920">
      <w:pPr>
        <w:spacing w:line="300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9A0538" w:rsidRPr="002E05FA" w:rsidRDefault="009A0538" w:rsidP="008A0920">
      <w:pPr>
        <w:spacing w:line="540" w:lineRule="exact"/>
        <w:ind w:firstLineChars="200" w:firstLine="622"/>
        <w:rPr>
          <w:rFonts w:ascii="方正黑体简体" w:eastAsia="方正黑体简体"/>
          <w:sz w:val="32"/>
          <w:szCs w:val="32"/>
        </w:rPr>
      </w:pPr>
      <w:r w:rsidRPr="002E05FA">
        <w:rPr>
          <w:rFonts w:ascii="方正黑体简体" w:eastAsia="方正黑体简体" w:hint="eastAsia"/>
          <w:sz w:val="32"/>
          <w:szCs w:val="32"/>
        </w:rPr>
        <w:t>一、主产地主要质量指标</w:t>
      </w:r>
    </w:p>
    <w:p w:rsidR="009A0538" w:rsidRPr="00442622" w:rsidRDefault="009A0538" w:rsidP="008A0920">
      <w:pPr>
        <w:spacing w:line="540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442622">
        <w:rPr>
          <w:rFonts w:ascii="方正仿宋简体" w:eastAsia="方正仿宋简体" w:hint="eastAsia"/>
          <w:sz w:val="32"/>
          <w:szCs w:val="32"/>
        </w:rPr>
        <w:t>依据2017年苎麻精干麻公证检验统计结果（见表1），主要产地苎麻精干麻品质如下：</w:t>
      </w:r>
    </w:p>
    <w:p w:rsidR="009A0538" w:rsidRPr="008A0920" w:rsidRDefault="009A0538" w:rsidP="008A0920">
      <w:pPr>
        <w:spacing w:line="540" w:lineRule="exact"/>
        <w:ind w:firstLineChars="200" w:firstLine="598"/>
        <w:rPr>
          <w:rFonts w:ascii="方正仿宋简体" w:eastAsia="方正仿宋简体"/>
          <w:spacing w:val="-6"/>
          <w:sz w:val="32"/>
          <w:szCs w:val="32"/>
        </w:rPr>
      </w:pPr>
      <w:r w:rsidRPr="008A0920">
        <w:rPr>
          <w:rFonts w:ascii="方正仿宋简体" w:eastAsia="方正仿宋简体" w:hint="eastAsia"/>
          <w:spacing w:val="-6"/>
          <w:sz w:val="32"/>
          <w:szCs w:val="32"/>
        </w:rPr>
        <w:t>（一）湖南省苎麻精干麻平均质量指标为：纤维细度为1727公支，束纤维断裂强度为4.11cN/dtex，白度为63度，回潮率为10.2%，残胶率为3.02%，含油率为0.46%，pH值为6.6，三级符合率96.7%。</w:t>
      </w:r>
    </w:p>
    <w:p w:rsidR="009A0538" w:rsidRPr="008A0920" w:rsidRDefault="009A0538" w:rsidP="008A0920">
      <w:pPr>
        <w:spacing w:line="540" w:lineRule="exact"/>
        <w:ind w:firstLineChars="200" w:firstLine="598"/>
        <w:rPr>
          <w:rFonts w:ascii="方正仿宋简体" w:eastAsia="方正仿宋简体"/>
          <w:spacing w:val="-6"/>
          <w:sz w:val="32"/>
          <w:szCs w:val="32"/>
        </w:rPr>
      </w:pPr>
      <w:r w:rsidRPr="008A0920">
        <w:rPr>
          <w:rFonts w:ascii="方正仿宋简体" w:eastAsia="方正仿宋简体" w:hint="eastAsia"/>
          <w:spacing w:val="-6"/>
          <w:sz w:val="32"/>
          <w:szCs w:val="32"/>
        </w:rPr>
        <w:t xml:space="preserve">（二）湖北省苎麻精干麻平均质量指标为：纤维细度为1692公支，束纤维断裂强度为4.06cN/dtex，白度为62度，回潮率为9.9%，残胶率为2.04%，含油率为0.76%，pH值为7.5，三级符合率66.6%。 </w:t>
      </w:r>
    </w:p>
    <w:p w:rsidR="009A0538" w:rsidRPr="008A0920" w:rsidRDefault="009A0538" w:rsidP="008A0920">
      <w:pPr>
        <w:spacing w:line="540" w:lineRule="exact"/>
        <w:ind w:firstLineChars="200" w:firstLine="598"/>
        <w:rPr>
          <w:rFonts w:ascii="方正仿宋简体" w:eastAsia="方正仿宋简体"/>
          <w:spacing w:val="-6"/>
          <w:sz w:val="32"/>
          <w:szCs w:val="32"/>
        </w:rPr>
      </w:pPr>
      <w:r w:rsidRPr="008A0920">
        <w:rPr>
          <w:rFonts w:ascii="方正仿宋简体" w:eastAsia="方正仿宋简体" w:hint="eastAsia"/>
          <w:spacing w:val="-6"/>
          <w:sz w:val="32"/>
          <w:szCs w:val="32"/>
        </w:rPr>
        <w:t>（三）四川省苎麻精干麻平均质量指标为：纤维细度为1876公支，束纤维断裂强度为4.17cN/dtex，白度为64度，回潮率为8.9%，残胶率为2.07%，含油率为0.47%，pH值为7.5，三级符合率93.00%。</w:t>
      </w:r>
    </w:p>
    <w:p w:rsidR="000E44B5" w:rsidRPr="007A3B0D" w:rsidRDefault="009A0538" w:rsidP="00442622">
      <w:pPr>
        <w:spacing w:line="600" w:lineRule="exact"/>
        <w:jc w:val="center"/>
        <w:rPr>
          <w:rFonts w:ascii="方正仿宋简体" w:eastAsia="方正仿宋简体"/>
          <w:b/>
          <w:sz w:val="28"/>
          <w:szCs w:val="28"/>
        </w:rPr>
      </w:pPr>
      <w:r w:rsidRPr="007A3B0D">
        <w:rPr>
          <w:rFonts w:ascii="方正仿宋简体" w:eastAsia="方正仿宋简体" w:hint="eastAsia"/>
          <w:b/>
          <w:sz w:val="28"/>
          <w:szCs w:val="28"/>
        </w:rPr>
        <w:t>表1  2017年苎麻精干麻主产地各项质量指标统计表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1216"/>
        <w:gridCol w:w="1547"/>
        <w:gridCol w:w="770"/>
        <w:gridCol w:w="925"/>
        <w:gridCol w:w="900"/>
        <w:gridCol w:w="900"/>
        <w:gridCol w:w="850"/>
        <w:gridCol w:w="976"/>
      </w:tblGrid>
      <w:tr w:rsidR="008E1480" w:rsidRPr="009C7B25" w:rsidTr="008A0920">
        <w:trPr>
          <w:trHeight w:hRule="exact" w:val="318"/>
          <w:tblHeader/>
          <w:jc w:val="center"/>
        </w:trPr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ind w:firstLineChars="250" w:firstLine="503"/>
              <w:rPr>
                <w:rFonts w:asciiTheme="minorEastAsia" w:hAnsiTheme="minorEastAsia"/>
                <w:color w:val="000000"/>
                <w:szCs w:val="21"/>
              </w:rPr>
            </w:pPr>
            <w:r w:rsidRPr="009C7B25">
              <w:rPr>
                <w:rFonts w:asciiTheme="minorEastAsia" w:hAnsiTheme="minorEastAsia" w:hint="eastAsia"/>
                <w:color w:val="000000"/>
                <w:szCs w:val="21"/>
              </w:rPr>
              <w:t>产地</w:t>
            </w:r>
          </w:p>
        </w:tc>
        <w:tc>
          <w:tcPr>
            <w:tcW w:w="80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80" w:rsidRPr="009C7B25" w:rsidRDefault="008E1480" w:rsidP="008A0920">
            <w:pPr>
              <w:widowControl/>
              <w:spacing w:line="2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C7B25">
              <w:rPr>
                <w:rFonts w:asciiTheme="minorEastAsia" w:hAnsiTheme="minorEastAsia" w:hint="eastAsia"/>
                <w:color w:val="000000"/>
                <w:szCs w:val="21"/>
              </w:rPr>
              <w:t>各项质量指标平均值</w:t>
            </w:r>
          </w:p>
        </w:tc>
      </w:tr>
      <w:tr w:rsidR="008E1480" w:rsidRPr="009C7B25" w:rsidTr="008A0920">
        <w:trPr>
          <w:trHeight w:hRule="exact" w:val="579"/>
          <w:tblHeader/>
          <w:jc w:val="center"/>
        </w:trPr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widowControl/>
              <w:spacing w:line="24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C7B25">
              <w:rPr>
                <w:rFonts w:asciiTheme="minorEastAsia" w:hAnsiTheme="minorEastAsia" w:hint="eastAsia"/>
                <w:color w:val="000000"/>
                <w:szCs w:val="21"/>
              </w:rPr>
              <w:t>纤维细度</w:t>
            </w:r>
          </w:p>
          <w:p w:rsidR="008E1480" w:rsidRPr="009C7B25" w:rsidRDefault="008E1480" w:rsidP="008A0920">
            <w:pPr>
              <w:spacing w:line="240" w:lineRule="exact"/>
              <w:ind w:leftChars="-72" w:left="-145" w:rightChars="-81" w:right="-163" w:firstLineChars="72" w:firstLine="145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C7B25">
              <w:rPr>
                <w:rFonts w:asciiTheme="minorEastAsia" w:hAnsiTheme="minorEastAsia" w:hint="eastAsia"/>
                <w:color w:val="000000"/>
                <w:szCs w:val="21"/>
              </w:rPr>
              <w:t>（公支）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C7B25">
              <w:rPr>
                <w:rFonts w:asciiTheme="minorEastAsia" w:hAnsiTheme="minorEastAsia" w:hint="eastAsia"/>
                <w:color w:val="000000"/>
                <w:szCs w:val="21"/>
              </w:rPr>
              <w:t>束纤维断裂强度（cN/dtex）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C7B25">
              <w:rPr>
                <w:rFonts w:asciiTheme="minorEastAsia" w:hAnsiTheme="minorEastAsia" w:hint="eastAsia"/>
                <w:color w:val="000000"/>
                <w:szCs w:val="21"/>
              </w:rPr>
              <w:t>白度</w:t>
            </w:r>
          </w:p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C7B25">
              <w:rPr>
                <w:rFonts w:asciiTheme="minorEastAsia" w:hAnsiTheme="minorEastAsia" w:hint="eastAsia"/>
                <w:color w:val="000000"/>
                <w:szCs w:val="21"/>
              </w:rPr>
              <w:t>（度）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C7B25">
              <w:rPr>
                <w:rFonts w:asciiTheme="minorEastAsia" w:hAnsiTheme="minorEastAsia" w:hint="eastAsia"/>
                <w:color w:val="000000"/>
                <w:szCs w:val="21"/>
              </w:rPr>
              <w:t>回潮率</w:t>
            </w:r>
          </w:p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C7B25">
              <w:rPr>
                <w:rFonts w:asciiTheme="minorEastAsia" w:hAnsiTheme="minorEastAsia" w:hint="eastAsia"/>
                <w:color w:val="000000"/>
                <w:szCs w:val="21"/>
              </w:rPr>
              <w:t>（%）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C7B25">
              <w:rPr>
                <w:rFonts w:asciiTheme="minorEastAsia" w:hAnsiTheme="minorEastAsia" w:hint="eastAsia"/>
                <w:color w:val="000000"/>
                <w:szCs w:val="21"/>
              </w:rPr>
              <w:t>残胶率</w:t>
            </w:r>
          </w:p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C7B25">
              <w:rPr>
                <w:rFonts w:asciiTheme="minorEastAsia" w:hAnsiTheme="minorEastAsia" w:hint="eastAsia"/>
                <w:color w:val="000000"/>
                <w:szCs w:val="21"/>
              </w:rPr>
              <w:t>（%）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C7B25">
              <w:rPr>
                <w:rFonts w:asciiTheme="minorEastAsia" w:hAnsiTheme="minorEastAsia" w:hint="eastAsia"/>
                <w:color w:val="000000"/>
                <w:szCs w:val="21"/>
              </w:rPr>
              <w:t>含油率</w:t>
            </w:r>
          </w:p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C7B25">
              <w:rPr>
                <w:rFonts w:asciiTheme="minorEastAsia" w:hAnsiTheme="minorEastAsia" w:hint="eastAsia"/>
                <w:color w:val="000000"/>
                <w:szCs w:val="21"/>
              </w:rPr>
              <w:t>（%）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C7B25">
              <w:rPr>
                <w:rFonts w:asciiTheme="minorEastAsia" w:hAnsiTheme="minorEastAsia" w:hint="eastAsia"/>
                <w:color w:val="000000"/>
                <w:szCs w:val="21"/>
              </w:rPr>
              <w:t>pH值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C7B25">
              <w:rPr>
                <w:rFonts w:asciiTheme="minorEastAsia" w:hAnsiTheme="minorEastAsia" w:hint="eastAsia"/>
                <w:color w:val="000000"/>
                <w:szCs w:val="21"/>
              </w:rPr>
              <w:t>三级符合率（%）</w:t>
            </w:r>
          </w:p>
        </w:tc>
      </w:tr>
      <w:tr w:rsidR="008E1480" w:rsidRPr="009C7B25" w:rsidTr="008A0920">
        <w:trPr>
          <w:trHeight w:hRule="exact" w:val="275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C7B25">
              <w:rPr>
                <w:rFonts w:asciiTheme="minorEastAsia" w:hAnsiTheme="minorEastAsia" w:hint="eastAsia"/>
                <w:color w:val="000000"/>
                <w:szCs w:val="21"/>
              </w:rPr>
              <w:t>湖南省常德市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1695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4.13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65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10.7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3.19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0.42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6.5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94.0</w:t>
            </w:r>
          </w:p>
        </w:tc>
      </w:tr>
      <w:tr w:rsidR="008E1480" w:rsidRPr="009C7B25" w:rsidTr="008A0920">
        <w:trPr>
          <w:trHeight w:hRule="exact" w:val="292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hint="eastAsia"/>
                <w:color w:val="000000"/>
                <w:szCs w:val="21"/>
              </w:rPr>
              <w:t>湖南省益阳市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1759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4.08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61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9.6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2.85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0.49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6.6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99.3</w:t>
            </w:r>
          </w:p>
        </w:tc>
      </w:tr>
      <w:tr w:rsidR="008E1480" w:rsidRPr="009C7B25" w:rsidTr="008A0920">
        <w:trPr>
          <w:trHeight w:hRule="exact" w:val="269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9C7B25">
              <w:rPr>
                <w:rFonts w:asciiTheme="minorEastAsia" w:hAnsiTheme="minorEastAsia" w:hint="eastAsia"/>
                <w:b/>
                <w:color w:val="000000"/>
                <w:szCs w:val="21"/>
              </w:rPr>
              <w:t>湖南省平均值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1727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4.11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63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10.2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3.02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0.46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6.6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96.7</w:t>
            </w:r>
          </w:p>
        </w:tc>
      </w:tr>
      <w:tr w:rsidR="008E1480" w:rsidRPr="009C7B25" w:rsidTr="008A0920">
        <w:trPr>
          <w:trHeight w:hRule="exact" w:val="286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hint="eastAsia"/>
                <w:color w:val="000000"/>
                <w:szCs w:val="21"/>
              </w:rPr>
              <w:t>湖北省咸宁市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1692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4.06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62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9.9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2.04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0.76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7.5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66.6</w:t>
            </w:r>
          </w:p>
        </w:tc>
      </w:tr>
      <w:tr w:rsidR="008E1480" w:rsidRPr="009C7B25" w:rsidTr="008A0920">
        <w:trPr>
          <w:trHeight w:hRule="exact" w:val="277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9C7B25">
              <w:rPr>
                <w:rFonts w:asciiTheme="minorEastAsia" w:hAnsiTheme="minorEastAsia" w:hint="eastAsia"/>
                <w:b/>
                <w:color w:val="000000"/>
                <w:szCs w:val="21"/>
              </w:rPr>
              <w:t>湖北省平均值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1692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4.06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62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9.9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2.04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0.76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7.5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66.6</w:t>
            </w:r>
          </w:p>
        </w:tc>
      </w:tr>
      <w:tr w:rsidR="008E1480" w:rsidRPr="009C7B25" w:rsidTr="008A0920">
        <w:trPr>
          <w:trHeight w:hRule="exact" w:val="295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C7B25">
              <w:rPr>
                <w:rFonts w:asciiTheme="minorEastAsia" w:hAnsiTheme="minorEastAsia" w:hint="eastAsia"/>
                <w:color w:val="000000"/>
                <w:szCs w:val="21"/>
              </w:rPr>
              <w:t>四川省达州市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1900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4.21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63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9.4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2.13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0.63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7.3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97.2</w:t>
            </w:r>
          </w:p>
        </w:tc>
      </w:tr>
      <w:tr w:rsidR="008E1480" w:rsidRPr="009C7B25" w:rsidTr="008A0920">
        <w:trPr>
          <w:trHeight w:hRule="exact" w:val="285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C7B25">
              <w:rPr>
                <w:rFonts w:asciiTheme="minorEastAsia" w:hAnsiTheme="minorEastAsia" w:hint="eastAsia"/>
                <w:color w:val="000000"/>
                <w:szCs w:val="21"/>
              </w:rPr>
              <w:t>四川省广安市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1839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4.05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63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9.6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2.01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0.25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7.4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82.0</w:t>
            </w:r>
          </w:p>
        </w:tc>
      </w:tr>
      <w:tr w:rsidR="008E1480" w:rsidRPr="009C7B25" w:rsidTr="008A0920">
        <w:trPr>
          <w:trHeight w:hRule="exact" w:val="274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C7B25">
              <w:rPr>
                <w:rFonts w:asciiTheme="minorEastAsia" w:hAnsiTheme="minorEastAsia" w:hint="eastAsia"/>
                <w:color w:val="000000"/>
                <w:szCs w:val="21"/>
              </w:rPr>
              <w:t>四川省绵阳市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1888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4.25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65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7.7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2.08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0.53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7.7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99.8</w:t>
            </w:r>
          </w:p>
        </w:tc>
      </w:tr>
      <w:tr w:rsidR="008E1480" w:rsidRPr="009C7B25" w:rsidTr="008A0920">
        <w:trPr>
          <w:trHeight w:hRule="exact" w:val="293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9C7B25">
              <w:rPr>
                <w:rFonts w:asciiTheme="minorEastAsia" w:hAnsiTheme="minorEastAsia" w:hint="eastAsia"/>
                <w:b/>
                <w:color w:val="000000"/>
                <w:szCs w:val="21"/>
              </w:rPr>
              <w:t>四川省平均值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1876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4.17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64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8.9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2.07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0.47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7.5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93.0</w:t>
            </w:r>
          </w:p>
        </w:tc>
      </w:tr>
      <w:tr w:rsidR="008E1480" w:rsidRPr="009C7B25" w:rsidTr="008A0920">
        <w:trPr>
          <w:trHeight w:hRule="exact" w:val="268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C7B25">
              <w:rPr>
                <w:rFonts w:asciiTheme="minorEastAsia" w:hAnsiTheme="minorEastAsia" w:hint="eastAsia"/>
                <w:color w:val="000000"/>
                <w:szCs w:val="21"/>
              </w:rPr>
              <w:t>总平均值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1765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4.11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63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9.7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2.38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0.56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7.2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C7B25">
              <w:rPr>
                <w:rFonts w:asciiTheme="minorEastAsia" w:hAnsiTheme="minorEastAsia" w:cs="宋体" w:hint="eastAsia"/>
                <w:color w:val="000000"/>
                <w:szCs w:val="21"/>
              </w:rPr>
              <w:t>85.4</w:t>
            </w:r>
          </w:p>
        </w:tc>
      </w:tr>
      <w:tr w:rsidR="008E1480" w:rsidRPr="009C7B25" w:rsidTr="008A0920">
        <w:trPr>
          <w:trHeight w:hRule="exact" w:val="289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ind w:firstLineChars="150" w:firstLine="302"/>
              <w:rPr>
                <w:rFonts w:asciiTheme="minorEastAsia" w:hAnsiTheme="minorEastAsia"/>
                <w:color w:val="000000"/>
                <w:szCs w:val="21"/>
              </w:rPr>
            </w:pPr>
            <w:r w:rsidRPr="009C7B25">
              <w:rPr>
                <w:rFonts w:asciiTheme="minorEastAsia" w:hAnsiTheme="minorEastAsia" w:hint="eastAsia"/>
                <w:color w:val="000000"/>
                <w:szCs w:val="21"/>
              </w:rPr>
              <w:t>评定等级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C7B25">
              <w:rPr>
                <w:rFonts w:asciiTheme="minorEastAsia" w:hAnsiTheme="minorEastAsia" w:hint="eastAsia"/>
                <w:color w:val="000000"/>
                <w:szCs w:val="21"/>
              </w:rPr>
              <w:t>二等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C7B25">
              <w:rPr>
                <w:rFonts w:asciiTheme="minorEastAsia" w:hAnsiTheme="minorEastAsia" w:hint="eastAsia"/>
                <w:color w:val="000000"/>
                <w:szCs w:val="21"/>
              </w:rPr>
              <w:t>二级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C7B25">
              <w:rPr>
                <w:rFonts w:asciiTheme="minorEastAsia" w:hAnsiTheme="minorEastAsia" w:hint="eastAsia"/>
                <w:color w:val="000000"/>
                <w:szCs w:val="21"/>
              </w:rPr>
              <w:t>符合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C7B25">
              <w:rPr>
                <w:rFonts w:asciiTheme="minorEastAsia" w:hAnsiTheme="minorEastAsia" w:hint="eastAsia"/>
                <w:color w:val="000000"/>
                <w:szCs w:val="21"/>
              </w:rPr>
              <w:t>达标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C7B25">
              <w:rPr>
                <w:rFonts w:asciiTheme="minorEastAsia" w:hAnsiTheme="minorEastAsia" w:hint="eastAsia"/>
                <w:color w:val="000000"/>
                <w:szCs w:val="21"/>
              </w:rPr>
              <w:t>二级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C7B25">
              <w:rPr>
                <w:rFonts w:asciiTheme="minorEastAsia" w:hAnsiTheme="minorEastAsia" w:hint="eastAsia"/>
                <w:color w:val="000000"/>
                <w:szCs w:val="21"/>
              </w:rPr>
              <w:t>二级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C7B25">
              <w:rPr>
                <w:rFonts w:asciiTheme="minorEastAsia" w:hAnsiTheme="minorEastAsia" w:hint="eastAsia"/>
                <w:color w:val="000000"/>
                <w:szCs w:val="21"/>
              </w:rPr>
              <w:t>符合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0" w:rsidRPr="009C7B25" w:rsidRDefault="008E1480" w:rsidP="008A0920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C7B25">
              <w:rPr>
                <w:rFonts w:asciiTheme="minorEastAsia" w:hAnsiTheme="minorEastAsia" w:hint="eastAsia"/>
                <w:color w:val="000000"/>
                <w:szCs w:val="21"/>
              </w:rPr>
              <w:t>级外</w:t>
            </w:r>
          </w:p>
        </w:tc>
      </w:tr>
    </w:tbl>
    <w:p w:rsidR="00D438CA" w:rsidRPr="007A3B0D" w:rsidRDefault="00D438CA" w:rsidP="00D438CA">
      <w:pPr>
        <w:spacing w:line="594" w:lineRule="exact"/>
        <w:ind w:firstLineChars="200" w:firstLine="622"/>
        <w:rPr>
          <w:rFonts w:ascii="方正黑体简体" w:eastAsia="方正黑体简体"/>
          <w:sz w:val="32"/>
          <w:szCs w:val="32"/>
        </w:rPr>
      </w:pPr>
      <w:r w:rsidRPr="007A3B0D">
        <w:rPr>
          <w:rFonts w:ascii="方正黑体简体" w:eastAsia="方正黑体简体" w:hint="eastAsia"/>
          <w:sz w:val="32"/>
          <w:szCs w:val="32"/>
        </w:rPr>
        <w:lastRenderedPageBreak/>
        <w:t>二、主产地各等质量分布</w:t>
      </w:r>
    </w:p>
    <w:p w:rsidR="00931319" w:rsidRDefault="00D438CA" w:rsidP="00931319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D438CA">
        <w:rPr>
          <w:rFonts w:ascii="方正仿宋简体" w:eastAsia="方正仿宋简体" w:hint="eastAsia"/>
          <w:sz w:val="32"/>
          <w:szCs w:val="32"/>
        </w:rPr>
        <w:t>依据2017年苎麻精干麻公证检验数据统计（见表2），主要产地苎麻精干麻各等分布如下：湖南、湖北、四川一等比率分别为34.93%、23.68%、70.66%；二等比率分别为55.52%、66.32%、26.64%；三等比率分别为8.95%、10.00%、2.70%；等外比率湖南省为0.60%，其它均为0。</w:t>
      </w:r>
    </w:p>
    <w:p w:rsidR="000E44B5" w:rsidRPr="00931319" w:rsidRDefault="00D438CA" w:rsidP="00931319">
      <w:pPr>
        <w:spacing w:line="594" w:lineRule="exact"/>
        <w:jc w:val="center"/>
        <w:rPr>
          <w:rFonts w:ascii="方正仿宋简体" w:eastAsia="方正仿宋简体"/>
          <w:sz w:val="32"/>
          <w:szCs w:val="32"/>
        </w:rPr>
      </w:pPr>
      <w:r w:rsidRPr="00F941DF">
        <w:rPr>
          <w:rFonts w:ascii="方正仿宋简体" w:eastAsia="方正仿宋简体" w:hint="eastAsia"/>
          <w:b/>
          <w:sz w:val="28"/>
          <w:szCs w:val="28"/>
        </w:rPr>
        <w:t>表2  2017年苎麻精干麻主产地各等质量数据统计表</w:t>
      </w:r>
    </w:p>
    <w:tbl>
      <w:tblPr>
        <w:tblW w:w="9540" w:type="dxa"/>
        <w:jc w:val="center"/>
        <w:tblInd w:w="-72" w:type="dxa"/>
        <w:tblLayout w:type="fixed"/>
        <w:tblLook w:val="0000" w:firstRow="0" w:lastRow="0" w:firstColumn="0" w:lastColumn="0" w:noHBand="0" w:noVBand="0"/>
      </w:tblPr>
      <w:tblGrid>
        <w:gridCol w:w="1517"/>
        <w:gridCol w:w="720"/>
        <w:gridCol w:w="823"/>
        <w:gridCol w:w="720"/>
        <w:gridCol w:w="900"/>
        <w:gridCol w:w="720"/>
        <w:gridCol w:w="900"/>
        <w:gridCol w:w="720"/>
        <w:gridCol w:w="900"/>
        <w:gridCol w:w="720"/>
        <w:gridCol w:w="900"/>
      </w:tblGrid>
      <w:tr w:rsidR="00125D53" w:rsidRPr="00502AA8" w:rsidTr="00D43C68">
        <w:trPr>
          <w:trHeight w:hRule="exact" w:val="536"/>
          <w:tblHeader/>
          <w:jc w:val="center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cs="宋体" w:hint="eastAsia"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等外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合计</w:t>
            </w:r>
          </w:p>
        </w:tc>
      </w:tr>
      <w:tr w:rsidR="00125D53" w:rsidRPr="00502AA8" w:rsidTr="00442622">
        <w:trPr>
          <w:trHeight w:hRule="exact" w:val="572"/>
          <w:tblHeader/>
          <w:jc w:val="center"/>
        </w:trPr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cs="宋体" w:hint="eastAsia"/>
                <w:color w:val="000000"/>
                <w:kern w:val="0"/>
                <w:szCs w:val="21"/>
              </w:rPr>
              <w:t>批数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cs="宋体" w:hint="eastAsia"/>
                <w:color w:val="000000"/>
                <w:kern w:val="0"/>
                <w:szCs w:val="21"/>
              </w:rPr>
              <w:t>比率</w:t>
            </w:r>
          </w:p>
          <w:p w:rsidR="00125D53" w:rsidRPr="00502AA8" w:rsidRDefault="00125D53" w:rsidP="0065567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cs="宋体" w:hint="eastAsia"/>
                <w:color w:val="000000"/>
                <w:kern w:val="0"/>
                <w:szCs w:val="21"/>
              </w:rPr>
              <w:t>（%）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cs="宋体" w:hint="eastAsia"/>
                <w:color w:val="000000"/>
                <w:kern w:val="0"/>
                <w:szCs w:val="21"/>
              </w:rPr>
              <w:t>批数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cs="宋体" w:hint="eastAsia"/>
                <w:color w:val="000000"/>
                <w:kern w:val="0"/>
                <w:szCs w:val="21"/>
              </w:rPr>
              <w:t>比率</w:t>
            </w:r>
          </w:p>
          <w:p w:rsidR="00125D53" w:rsidRPr="00502AA8" w:rsidRDefault="00125D53" w:rsidP="0065567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cs="宋体" w:hint="eastAsia"/>
                <w:color w:val="000000"/>
                <w:kern w:val="0"/>
                <w:szCs w:val="21"/>
              </w:rPr>
              <w:t>（%）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cs="宋体" w:hint="eastAsia"/>
                <w:color w:val="000000"/>
                <w:kern w:val="0"/>
                <w:szCs w:val="21"/>
              </w:rPr>
              <w:t>批数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cs="宋体" w:hint="eastAsia"/>
                <w:color w:val="000000"/>
                <w:kern w:val="0"/>
                <w:szCs w:val="21"/>
              </w:rPr>
              <w:t>比率</w:t>
            </w:r>
          </w:p>
          <w:p w:rsidR="00125D53" w:rsidRPr="00502AA8" w:rsidRDefault="00125D53" w:rsidP="0065567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cs="宋体" w:hint="eastAsia"/>
                <w:color w:val="000000"/>
                <w:kern w:val="0"/>
                <w:szCs w:val="21"/>
              </w:rPr>
              <w:t>（%）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cs="宋体" w:hint="eastAsia"/>
                <w:color w:val="000000"/>
                <w:kern w:val="0"/>
                <w:szCs w:val="21"/>
              </w:rPr>
              <w:t>批数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cs="宋体" w:hint="eastAsia"/>
                <w:color w:val="000000"/>
                <w:kern w:val="0"/>
                <w:szCs w:val="21"/>
              </w:rPr>
              <w:t>比率</w:t>
            </w:r>
          </w:p>
          <w:p w:rsidR="00125D53" w:rsidRPr="00502AA8" w:rsidRDefault="00125D53" w:rsidP="0065567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cs="宋体" w:hint="eastAsia"/>
                <w:color w:val="000000"/>
                <w:kern w:val="0"/>
                <w:szCs w:val="21"/>
              </w:rPr>
              <w:t>（%）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cs="宋体" w:hint="eastAsia"/>
                <w:color w:val="000000"/>
                <w:kern w:val="0"/>
                <w:szCs w:val="21"/>
              </w:rPr>
              <w:t>批数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cs="宋体" w:hint="eastAsia"/>
                <w:color w:val="000000"/>
                <w:kern w:val="0"/>
                <w:szCs w:val="21"/>
              </w:rPr>
              <w:t>比率</w:t>
            </w:r>
          </w:p>
          <w:p w:rsidR="00125D53" w:rsidRPr="00502AA8" w:rsidRDefault="00125D53" w:rsidP="0065567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cs="宋体" w:hint="eastAsia"/>
                <w:color w:val="000000"/>
                <w:kern w:val="0"/>
                <w:szCs w:val="21"/>
              </w:rPr>
              <w:t>（%）</w:t>
            </w:r>
          </w:p>
        </w:tc>
      </w:tr>
      <w:tr w:rsidR="00125D53" w:rsidRPr="00502AA8" w:rsidTr="00442622">
        <w:trPr>
          <w:trHeight w:val="410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125D53">
            <w:pPr>
              <w:ind w:leftChars="-240" w:left="-482" w:firstLineChars="240" w:firstLine="482"/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湖南省常德市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32.26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49.68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16.77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1.29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20.53</w:t>
            </w:r>
          </w:p>
        </w:tc>
      </w:tr>
      <w:tr w:rsidR="00125D53" w:rsidRPr="00502AA8" w:rsidTr="00D43C68">
        <w:trPr>
          <w:trHeight w:val="397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125D53">
            <w:pPr>
              <w:ind w:leftChars="-240" w:left="-482" w:firstLineChars="240" w:firstLine="482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湖南省益阳市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67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37.22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109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60.56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2.22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23.84</w:t>
            </w:r>
          </w:p>
        </w:tc>
      </w:tr>
      <w:tr w:rsidR="00125D53" w:rsidRPr="00502AA8" w:rsidTr="00D43C68">
        <w:trPr>
          <w:trHeight w:val="417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125D53">
            <w:pPr>
              <w:ind w:leftChars="-240" w:left="-482" w:firstLineChars="240" w:firstLine="484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szCs w:val="21"/>
              </w:rPr>
              <w:t>湖南省小计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szCs w:val="21"/>
              </w:rPr>
              <w:t>117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szCs w:val="21"/>
              </w:rPr>
              <w:t>34.93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szCs w:val="21"/>
              </w:rPr>
              <w:t>186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szCs w:val="21"/>
              </w:rPr>
              <w:t>55.52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szCs w:val="21"/>
              </w:rPr>
              <w:t>8.95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0.60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44.37</w:t>
            </w:r>
          </w:p>
        </w:tc>
      </w:tr>
      <w:tr w:rsidR="00125D53" w:rsidRPr="00502AA8" w:rsidTr="009C7B25">
        <w:trPr>
          <w:trHeight w:val="419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125D53">
            <w:pPr>
              <w:ind w:leftChars="-240" w:left="-482" w:firstLineChars="240" w:firstLine="482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湖北省咸宁市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23.68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126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66.32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10.00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25.17</w:t>
            </w:r>
          </w:p>
        </w:tc>
      </w:tr>
      <w:tr w:rsidR="00125D53" w:rsidRPr="00502AA8" w:rsidTr="009C7B25">
        <w:trPr>
          <w:trHeight w:val="435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szCs w:val="21"/>
              </w:rPr>
              <w:t>湖北省小计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szCs w:val="21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szCs w:val="21"/>
              </w:rPr>
              <w:t>23.68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szCs w:val="21"/>
              </w:rPr>
              <w:t>126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szCs w:val="21"/>
              </w:rPr>
              <w:t>66.32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szCs w:val="21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szCs w:val="21"/>
              </w:rPr>
              <w:t>10.00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25.17</w:t>
            </w:r>
          </w:p>
        </w:tc>
      </w:tr>
      <w:tr w:rsidR="00125D53" w:rsidRPr="00502AA8" w:rsidTr="009C7B25">
        <w:trPr>
          <w:trHeight w:val="411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四川省达州市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80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70.18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28.07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1.75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15.10</w:t>
            </w:r>
          </w:p>
        </w:tc>
      </w:tr>
      <w:tr w:rsidR="00125D53" w:rsidRPr="00502AA8" w:rsidTr="009C7B25">
        <w:trPr>
          <w:trHeight w:val="401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四川省广安市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80.00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20.00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1.32</w:t>
            </w:r>
          </w:p>
        </w:tc>
      </w:tr>
      <w:tr w:rsidR="00125D53" w:rsidRPr="00502AA8" w:rsidTr="009C7B25">
        <w:trPr>
          <w:trHeight w:val="424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四川省绵阳市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81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76.42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23.68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14.04</w:t>
            </w:r>
          </w:p>
        </w:tc>
      </w:tr>
      <w:tr w:rsidR="00125D53" w:rsidRPr="00502AA8" w:rsidTr="00D43C68">
        <w:trPr>
          <w:trHeight w:val="552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125D53">
            <w:pPr>
              <w:ind w:leftChars="-240" w:left="-482" w:firstLineChars="240" w:firstLine="484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szCs w:val="21"/>
              </w:rPr>
              <w:t>四川省小计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szCs w:val="21"/>
              </w:rPr>
              <w:t>169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szCs w:val="21"/>
              </w:rPr>
              <w:t>70.66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szCs w:val="21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szCs w:val="21"/>
              </w:rPr>
              <w:t>26.64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szCs w:val="21"/>
              </w:rPr>
              <w:t>2.70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30.46</w:t>
            </w:r>
          </w:p>
        </w:tc>
      </w:tr>
      <w:tr w:rsidR="00125D53" w:rsidRPr="00502AA8" w:rsidTr="00D43C68">
        <w:trPr>
          <w:trHeight w:val="546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125D53">
            <w:pPr>
              <w:ind w:leftChars="-240" w:left="-482" w:firstLineChars="240" w:firstLine="482"/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合计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331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43.84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371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49.14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6.75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0.26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755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53" w:rsidRPr="00502AA8" w:rsidRDefault="00125D53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100</w:t>
            </w:r>
          </w:p>
        </w:tc>
      </w:tr>
    </w:tbl>
    <w:p w:rsidR="004E381A" w:rsidRPr="007A3B0D" w:rsidRDefault="004E381A" w:rsidP="004E381A">
      <w:pPr>
        <w:spacing w:line="594" w:lineRule="exact"/>
        <w:ind w:firstLineChars="200" w:firstLine="622"/>
        <w:rPr>
          <w:rFonts w:ascii="方正黑体简体" w:eastAsia="方正黑体简体"/>
          <w:sz w:val="32"/>
          <w:szCs w:val="32"/>
        </w:rPr>
      </w:pPr>
      <w:r w:rsidRPr="007A3B0D">
        <w:rPr>
          <w:rFonts w:ascii="方正黑体简体" w:eastAsia="方正黑体简体" w:hint="eastAsia"/>
          <w:sz w:val="32"/>
          <w:szCs w:val="32"/>
        </w:rPr>
        <w:t>三、主产地各级质量分布</w:t>
      </w:r>
    </w:p>
    <w:p w:rsidR="004E381A" w:rsidRDefault="004E381A" w:rsidP="004E381A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4E381A">
        <w:rPr>
          <w:rFonts w:ascii="方正仿宋简体" w:eastAsia="方正仿宋简体" w:hint="eastAsia"/>
          <w:sz w:val="32"/>
          <w:szCs w:val="32"/>
        </w:rPr>
        <w:t>依据2017年苎麻精干麻公证检验数据统计（见表3），主要产地苎麻精干麻各级分布如下：湖南、湖北、四川一级比率均为0；二级比率分别为7.46%、0、52.61%；三级比率分别为11.94%、11.58%、23.48%；级外比率分别为80.60%、88.42%、23.91%。</w:t>
      </w:r>
    </w:p>
    <w:p w:rsidR="000E44B5" w:rsidRPr="009B6730" w:rsidRDefault="004E381A" w:rsidP="009B6730">
      <w:pPr>
        <w:spacing w:line="594" w:lineRule="exact"/>
        <w:jc w:val="center"/>
        <w:rPr>
          <w:rFonts w:ascii="方正仿宋简体" w:eastAsia="方正仿宋简体"/>
          <w:b/>
          <w:sz w:val="28"/>
          <w:szCs w:val="28"/>
        </w:rPr>
      </w:pPr>
      <w:r w:rsidRPr="009B6730">
        <w:rPr>
          <w:rFonts w:ascii="方正仿宋简体" w:eastAsia="方正仿宋简体" w:hint="eastAsia"/>
          <w:b/>
          <w:sz w:val="28"/>
          <w:szCs w:val="28"/>
        </w:rPr>
        <w:lastRenderedPageBreak/>
        <w:t>表3  2017年苎麻精干麻主产地各级质量数据统计表</w:t>
      </w:r>
    </w:p>
    <w:tbl>
      <w:tblPr>
        <w:tblW w:w="9540" w:type="dxa"/>
        <w:jc w:val="center"/>
        <w:tblInd w:w="-72" w:type="dxa"/>
        <w:tblLayout w:type="fixed"/>
        <w:tblLook w:val="0000" w:firstRow="0" w:lastRow="0" w:firstColumn="0" w:lastColumn="0" w:noHBand="0" w:noVBand="0"/>
      </w:tblPr>
      <w:tblGrid>
        <w:gridCol w:w="1620"/>
        <w:gridCol w:w="720"/>
        <w:gridCol w:w="720"/>
        <w:gridCol w:w="720"/>
        <w:gridCol w:w="900"/>
        <w:gridCol w:w="720"/>
        <w:gridCol w:w="900"/>
        <w:gridCol w:w="720"/>
        <w:gridCol w:w="900"/>
        <w:gridCol w:w="720"/>
        <w:gridCol w:w="900"/>
      </w:tblGrid>
      <w:tr w:rsidR="004E381A" w:rsidRPr="00502AA8" w:rsidTr="00442622">
        <w:trPr>
          <w:trHeight w:hRule="exact" w:val="414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cs="宋体" w:hint="eastAsia"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二级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三级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级外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合计</w:t>
            </w:r>
          </w:p>
        </w:tc>
      </w:tr>
      <w:tr w:rsidR="004E381A" w:rsidRPr="00502AA8" w:rsidTr="00442622">
        <w:trPr>
          <w:trHeight w:hRule="exact" w:val="572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cs="宋体" w:hint="eastAsia"/>
                <w:color w:val="000000"/>
                <w:kern w:val="0"/>
                <w:szCs w:val="21"/>
              </w:rPr>
              <w:t>批数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cs="宋体" w:hint="eastAsia"/>
                <w:color w:val="000000"/>
                <w:kern w:val="0"/>
                <w:szCs w:val="21"/>
              </w:rPr>
              <w:t>比率</w:t>
            </w:r>
          </w:p>
          <w:p w:rsidR="004E381A" w:rsidRPr="00502AA8" w:rsidRDefault="004E381A" w:rsidP="0065567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cs="宋体" w:hint="eastAsia"/>
                <w:color w:val="000000"/>
                <w:kern w:val="0"/>
                <w:szCs w:val="21"/>
              </w:rPr>
              <w:t>（%）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cs="宋体" w:hint="eastAsia"/>
                <w:color w:val="000000"/>
                <w:kern w:val="0"/>
                <w:szCs w:val="21"/>
              </w:rPr>
              <w:t>批数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cs="宋体" w:hint="eastAsia"/>
                <w:color w:val="000000"/>
                <w:kern w:val="0"/>
                <w:szCs w:val="21"/>
              </w:rPr>
              <w:t>比率</w:t>
            </w:r>
          </w:p>
          <w:p w:rsidR="004E381A" w:rsidRPr="00502AA8" w:rsidRDefault="004E381A" w:rsidP="0065567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cs="宋体" w:hint="eastAsia"/>
                <w:color w:val="000000"/>
                <w:kern w:val="0"/>
                <w:szCs w:val="21"/>
              </w:rPr>
              <w:t>（%）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cs="宋体" w:hint="eastAsia"/>
                <w:color w:val="000000"/>
                <w:kern w:val="0"/>
                <w:szCs w:val="21"/>
              </w:rPr>
              <w:t>批数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cs="宋体" w:hint="eastAsia"/>
                <w:color w:val="000000"/>
                <w:kern w:val="0"/>
                <w:szCs w:val="21"/>
              </w:rPr>
              <w:t>比率</w:t>
            </w:r>
          </w:p>
          <w:p w:rsidR="004E381A" w:rsidRPr="00502AA8" w:rsidRDefault="004E381A" w:rsidP="0065567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cs="宋体" w:hint="eastAsia"/>
                <w:color w:val="000000"/>
                <w:kern w:val="0"/>
                <w:szCs w:val="21"/>
              </w:rPr>
              <w:t>（%）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cs="宋体" w:hint="eastAsia"/>
                <w:color w:val="000000"/>
                <w:kern w:val="0"/>
                <w:szCs w:val="21"/>
              </w:rPr>
              <w:t>批数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cs="宋体" w:hint="eastAsia"/>
                <w:color w:val="000000"/>
                <w:kern w:val="0"/>
                <w:szCs w:val="21"/>
              </w:rPr>
              <w:t>比率</w:t>
            </w:r>
          </w:p>
          <w:p w:rsidR="004E381A" w:rsidRPr="00502AA8" w:rsidRDefault="004E381A" w:rsidP="0065567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cs="宋体" w:hint="eastAsia"/>
                <w:color w:val="000000"/>
                <w:kern w:val="0"/>
                <w:szCs w:val="21"/>
              </w:rPr>
              <w:t>（%）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cs="宋体" w:hint="eastAsia"/>
                <w:color w:val="000000"/>
                <w:kern w:val="0"/>
                <w:szCs w:val="21"/>
              </w:rPr>
              <w:t>批数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cs="宋体" w:hint="eastAsia"/>
                <w:color w:val="000000"/>
                <w:kern w:val="0"/>
                <w:szCs w:val="21"/>
              </w:rPr>
              <w:t>比率</w:t>
            </w:r>
          </w:p>
          <w:p w:rsidR="004E381A" w:rsidRPr="00502AA8" w:rsidRDefault="004E381A" w:rsidP="0065567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cs="宋体" w:hint="eastAsia"/>
                <w:color w:val="000000"/>
                <w:kern w:val="0"/>
                <w:szCs w:val="21"/>
              </w:rPr>
              <w:t>（%）</w:t>
            </w:r>
          </w:p>
        </w:tc>
      </w:tr>
      <w:tr w:rsidR="004E381A" w:rsidRPr="00502AA8" w:rsidTr="0078348C">
        <w:trPr>
          <w:trHeight w:val="39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4E381A">
            <w:pPr>
              <w:ind w:leftChars="-240" w:left="-482" w:firstLineChars="240" w:firstLine="482"/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湖南省常德市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0.65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5.16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94.19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20.53</w:t>
            </w:r>
          </w:p>
        </w:tc>
      </w:tr>
      <w:tr w:rsidR="004E381A" w:rsidRPr="00502AA8" w:rsidTr="0078348C">
        <w:trPr>
          <w:trHeight w:val="41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4E381A">
            <w:pPr>
              <w:ind w:leftChars="-240" w:left="-482" w:firstLineChars="240" w:firstLine="482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湖南省益阳市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13.33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17.78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68.89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23.84</w:t>
            </w:r>
          </w:p>
        </w:tc>
      </w:tr>
      <w:tr w:rsidR="004E381A" w:rsidRPr="00502AA8" w:rsidTr="00655673">
        <w:trPr>
          <w:trHeight w:val="45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4E381A">
            <w:pPr>
              <w:ind w:leftChars="-240" w:left="-482" w:firstLineChars="240" w:firstLine="484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szCs w:val="21"/>
              </w:rPr>
              <w:t>湖南省小计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szCs w:val="21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szCs w:val="21"/>
              </w:rPr>
              <w:t>7.46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szCs w:val="21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szCs w:val="21"/>
              </w:rPr>
              <w:t>11.94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80.60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44.37</w:t>
            </w:r>
          </w:p>
        </w:tc>
      </w:tr>
      <w:tr w:rsidR="004E381A" w:rsidRPr="00502AA8" w:rsidTr="00655673">
        <w:trPr>
          <w:trHeight w:val="45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4E381A">
            <w:pPr>
              <w:ind w:leftChars="-240" w:left="-482" w:firstLineChars="240" w:firstLine="482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湖北省咸宁市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11.58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88.42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25.17</w:t>
            </w:r>
          </w:p>
        </w:tc>
      </w:tr>
      <w:tr w:rsidR="004E381A" w:rsidRPr="00502AA8" w:rsidTr="00655673">
        <w:trPr>
          <w:trHeight w:val="45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szCs w:val="21"/>
              </w:rPr>
              <w:t>湖北省小计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szCs w:val="21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szCs w:val="21"/>
              </w:rPr>
              <w:t>11.58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88.42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25.17</w:t>
            </w:r>
          </w:p>
        </w:tc>
      </w:tr>
      <w:tr w:rsidR="004E381A" w:rsidRPr="00502AA8" w:rsidTr="00655673">
        <w:trPr>
          <w:trHeight w:val="45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四川省达州市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23.68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47.37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28.95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15.10</w:t>
            </w:r>
          </w:p>
        </w:tc>
      </w:tr>
      <w:tr w:rsidR="004E381A" w:rsidRPr="00502AA8" w:rsidTr="00655673">
        <w:trPr>
          <w:trHeight w:val="45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四川省广安市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1.72</w:t>
            </w:r>
          </w:p>
        </w:tc>
      </w:tr>
      <w:tr w:rsidR="004E381A" w:rsidRPr="00502AA8" w:rsidTr="00655673">
        <w:trPr>
          <w:trHeight w:val="45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四川省绵阳市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88.68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11.32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14.04</w:t>
            </w:r>
          </w:p>
        </w:tc>
      </w:tr>
      <w:tr w:rsidR="004E381A" w:rsidRPr="00502AA8" w:rsidTr="00655673">
        <w:trPr>
          <w:trHeight w:val="45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4E381A">
            <w:pPr>
              <w:ind w:leftChars="-240" w:left="-482" w:firstLineChars="240" w:firstLine="484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szCs w:val="21"/>
              </w:rPr>
              <w:t>四川省小计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szCs w:val="21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szCs w:val="21"/>
              </w:rPr>
              <w:t>52.61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szCs w:val="21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szCs w:val="21"/>
              </w:rPr>
              <w:t>23.48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23.91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30.46</w:t>
            </w:r>
          </w:p>
        </w:tc>
      </w:tr>
      <w:tr w:rsidR="004E381A" w:rsidRPr="00502AA8" w:rsidTr="00655673">
        <w:trPr>
          <w:trHeight w:val="58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合计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146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19.34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116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szCs w:val="21"/>
              </w:rPr>
              <w:t>15.36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493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65.30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755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1A" w:rsidRPr="00502AA8" w:rsidRDefault="004E381A" w:rsidP="006556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02AA8">
              <w:rPr>
                <w:rFonts w:ascii="宋体" w:hAnsi="宋体" w:hint="eastAsia"/>
                <w:color w:val="000000"/>
                <w:kern w:val="0"/>
                <w:szCs w:val="21"/>
              </w:rPr>
              <w:t>100</w:t>
            </w:r>
          </w:p>
        </w:tc>
      </w:tr>
    </w:tbl>
    <w:p w:rsidR="0000320F" w:rsidRPr="007A3B0D" w:rsidRDefault="0000320F" w:rsidP="0000320F">
      <w:pPr>
        <w:spacing w:line="594" w:lineRule="exact"/>
        <w:ind w:firstLineChars="200" w:firstLine="622"/>
        <w:rPr>
          <w:rFonts w:ascii="方正黑体简体" w:eastAsia="方正黑体简体"/>
          <w:sz w:val="32"/>
          <w:szCs w:val="32"/>
        </w:rPr>
      </w:pPr>
      <w:r w:rsidRPr="007A3B0D">
        <w:rPr>
          <w:rFonts w:ascii="方正黑体简体" w:eastAsia="方正黑体简体" w:hint="eastAsia"/>
          <w:sz w:val="32"/>
          <w:szCs w:val="32"/>
        </w:rPr>
        <w:t>四、</w:t>
      </w:r>
      <w:r w:rsidRPr="007A3B0D">
        <w:rPr>
          <w:rFonts w:ascii="方正黑体简体" w:eastAsia="方正黑体简体" w:hint="eastAsia"/>
          <w:sz w:val="32"/>
          <w:szCs w:val="32"/>
        </w:rPr>
        <w:tab/>
        <w:t>主产地综合评定质量等级分布</w:t>
      </w:r>
    </w:p>
    <w:p w:rsidR="000E44B5" w:rsidRDefault="0000320F" w:rsidP="0000320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00320F">
        <w:rPr>
          <w:rFonts w:ascii="方正仿宋简体" w:eastAsia="方正仿宋简体" w:hint="eastAsia"/>
          <w:sz w:val="32"/>
          <w:szCs w:val="32"/>
        </w:rPr>
        <w:t>2017年湖南、湖北、四川三省区苎麻精干麻综合评定等级比率：一等一级比率均为0，一等二级比率分别为3.58%、0、40.43%，一等三级比率分别为3.58%、3.16%、13.04%，一等级外比率分别为28.06%、20.53%、20.00%;二等一级比率均0，二等二级比率分别为4.18%、0、12.17%，二等三级比率分别为7.46%、7.89%、10.43%，二等级外比率分别为43.88%、58.42%、3.04%；三等一级、三等二级比率均为0，三等三级比率分别为0.90%、0.53%、0，三等级外比率分别为8.06%、9.47%、0.87%，等外比率均分别为0.60%、0、0。</w:t>
      </w:r>
    </w:p>
    <w:p w:rsidR="000E44B5" w:rsidRDefault="000E44B5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5F11" w:rsidRDefault="007F5F11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5F11" w:rsidRDefault="007F5F11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5F11" w:rsidRDefault="007F5F11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5F11" w:rsidRDefault="007F5F11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5F11" w:rsidRDefault="007F5F11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5F11" w:rsidRDefault="007F5F11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5F11" w:rsidRDefault="007F5F11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1D47B0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>
        <w:rPr>
          <w:rFonts w:ascii="仿宋_GB2312" w:eastAsia="仿宋_GB2312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EB04BF" wp14:editId="7421C177">
                <wp:simplePos x="0" y="0"/>
                <wp:positionH relativeFrom="column">
                  <wp:posOffset>125095</wp:posOffset>
                </wp:positionH>
                <wp:positionV relativeFrom="paragraph">
                  <wp:posOffset>479425</wp:posOffset>
                </wp:positionV>
                <wp:extent cx="1047750" cy="425450"/>
                <wp:effectExtent l="0" t="0" r="19050" b="1270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6" style="position:absolute;left:0;text-align:left;margin-left:9.85pt;margin-top:37.75pt;width:82.5pt;height:3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" strokecolor="white"/>
            </w:pict>
          </mc:Fallback>
        </mc:AlternateContent>
      </w: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1D47B0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>
        <w:rPr>
          <w:rFonts w:ascii="仿宋_GB2312" w:eastAsia="仿宋_GB2312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07E745" wp14:editId="20401145">
                <wp:simplePos x="0" y="0"/>
                <wp:positionH relativeFrom="column">
                  <wp:posOffset>4462780</wp:posOffset>
                </wp:positionH>
                <wp:positionV relativeFrom="paragraph">
                  <wp:posOffset>555625</wp:posOffset>
                </wp:positionV>
                <wp:extent cx="1047750" cy="425450"/>
                <wp:effectExtent l="0" t="0" r="19050" b="12700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26" style="position:absolute;left:0;text-align:left;margin-left:351.4pt;margin-top:43.75pt;width:82.5pt;height:3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" strokecolor="white"/>
            </w:pict>
          </mc:Fallback>
        </mc:AlternateContent>
      </w: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7F791E" w:rsidRDefault="007F791E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1D47B0" w:rsidRDefault="001D47B0" w:rsidP="006F38AF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1D47B0" w:rsidRPr="00DC5C44" w:rsidRDefault="001D47B0" w:rsidP="001D47B0">
      <w:pPr>
        <w:tabs>
          <w:tab w:val="left" w:pos="7513"/>
          <w:tab w:val="left" w:pos="7938"/>
        </w:tabs>
        <w:spacing w:beforeLines="30" w:before="86" w:line="594" w:lineRule="exact"/>
        <w:jc w:val="left"/>
        <w:rPr>
          <w:rFonts w:ascii="方正仿宋简体" w:eastAsia="方正仿宋简体" w:hAnsi="宋体"/>
          <w:sz w:val="28"/>
          <w:szCs w:val="28"/>
        </w:rPr>
      </w:pPr>
      <w:r>
        <w:rPr>
          <w:rFonts w:ascii="仿宋_GB2312" w:eastAsia="仿宋_GB2312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E33751" wp14:editId="2BCE018F">
                <wp:simplePos x="0" y="0"/>
                <wp:positionH relativeFrom="column">
                  <wp:posOffset>20320</wp:posOffset>
                </wp:positionH>
                <wp:positionV relativeFrom="paragraph">
                  <wp:posOffset>574675</wp:posOffset>
                </wp:positionV>
                <wp:extent cx="1047750" cy="425450"/>
                <wp:effectExtent l="0" t="0" r="19050" b="1270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" o:spid="_x0000_s1026" style="position:absolute;left:0;text-align:left;margin-left:1.6pt;margin-top:45.25pt;width:82.5pt;height:3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" strokecolor="white"/>
            </w:pict>
          </mc:Fallback>
        </mc:AlternateContent>
      </w:r>
      <w:r>
        <w:rPr>
          <w:rFonts w:ascii="仿宋_GB2312" w:eastAsia="仿宋_GB2312" w:hAnsi="宋体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91E8A57" wp14:editId="43ADF8B5">
                <wp:simplePos x="0" y="0"/>
                <wp:positionH relativeFrom="column">
                  <wp:posOffset>20320</wp:posOffset>
                </wp:positionH>
                <wp:positionV relativeFrom="paragraph">
                  <wp:posOffset>50799</wp:posOffset>
                </wp:positionV>
                <wp:extent cx="5615940" cy="0"/>
                <wp:effectExtent l="0" t="0" r="22860" b="19050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8" o:spid="_x0000_s1026" type="#_x0000_t32" style="position:absolute;left:0;text-align:left;margin-left:1.6pt;margin-top:4pt;width:442.2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" strokeweight="1pt"/>
            </w:pict>
          </mc:Fallback>
        </mc:AlternateContent>
      </w:r>
      <w:r>
        <w:rPr>
          <w:rFonts w:ascii="仿宋_GB2312" w:eastAsia="仿宋_GB2312" w:hAnsi="宋体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42B0E13" wp14:editId="02C7ABF9">
                <wp:simplePos x="0" y="0"/>
                <wp:positionH relativeFrom="column">
                  <wp:posOffset>20320</wp:posOffset>
                </wp:positionH>
                <wp:positionV relativeFrom="paragraph">
                  <wp:posOffset>488949</wp:posOffset>
                </wp:positionV>
                <wp:extent cx="5615940" cy="0"/>
                <wp:effectExtent l="0" t="0" r="22860" b="19050"/>
                <wp:wrapNone/>
                <wp:docPr id="7" name="直接箭头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7" o:spid="_x0000_s1026" type="#_x0000_t32" style="position:absolute;left:0;text-align:left;margin-left:1.6pt;margin-top:38.5pt;width:442.2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" strokeweight="1pt"/>
            </w:pict>
          </mc:Fallback>
        </mc:AlternateContent>
      </w:r>
      <w:r w:rsidRPr="00DC5C44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DC5C44">
        <w:rPr>
          <w:rFonts w:ascii="方正仿宋简体" w:eastAsia="方正仿宋简体" w:hAnsi="宋体" w:hint="eastAsia"/>
          <w:sz w:val="28"/>
          <w:szCs w:val="28"/>
        </w:rPr>
        <w:t>中国纤维检验局办公室                      201</w:t>
      </w:r>
      <w:r>
        <w:rPr>
          <w:rFonts w:ascii="方正仿宋简体" w:eastAsia="方正仿宋简体" w:hAnsi="宋体" w:hint="eastAsia"/>
          <w:sz w:val="28"/>
          <w:szCs w:val="28"/>
        </w:rPr>
        <w:t>8</w:t>
      </w:r>
      <w:r w:rsidRPr="00DC5C44">
        <w:rPr>
          <w:rFonts w:ascii="方正仿宋简体" w:eastAsia="方正仿宋简体" w:hAnsi="宋体" w:hint="eastAsia"/>
          <w:sz w:val="28"/>
          <w:szCs w:val="28"/>
        </w:rPr>
        <w:t>年</w:t>
      </w:r>
      <w:r>
        <w:rPr>
          <w:rFonts w:ascii="方正仿宋简体" w:eastAsia="方正仿宋简体" w:hAnsi="宋体" w:hint="eastAsia"/>
          <w:sz w:val="28"/>
          <w:szCs w:val="28"/>
        </w:rPr>
        <w:t>6</w:t>
      </w:r>
      <w:r w:rsidRPr="00DC5C44">
        <w:rPr>
          <w:rFonts w:ascii="方正仿宋简体" w:eastAsia="方正仿宋简体" w:hAnsi="宋体" w:hint="eastAsia"/>
          <w:sz w:val="28"/>
          <w:szCs w:val="28"/>
        </w:rPr>
        <w:t>月</w:t>
      </w:r>
      <w:r>
        <w:rPr>
          <w:rFonts w:ascii="方正仿宋简体" w:eastAsia="方正仿宋简体" w:hAnsi="宋体" w:hint="eastAsia"/>
          <w:sz w:val="28"/>
          <w:szCs w:val="28"/>
        </w:rPr>
        <w:t>5</w:t>
      </w:r>
      <w:r w:rsidRPr="00DC5C44">
        <w:rPr>
          <w:rFonts w:ascii="方正仿宋简体" w:eastAsia="方正仿宋简体" w:hAnsi="宋体" w:hint="eastAsia"/>
          <w:sz w:val="28"/>
          <w:szCs w:val="28"/>
        </w:rPr>
        <w:t>日印发</w:t>
      </w:r>
    </w:p>
    <w:sectPr w:rsidR="001D47B0" w:rsidRPr="00DC5C44" w:rsidSect="00E921BC">
      <w:footerReference w:type="even" r:id="rId12"/>
      <w:footerReference w:type="default" r:id="rId13"/>
      <w:pgSz w:w="11907" w:h="16840" w:code="9"/>
      <w:pgMar w:top="2041" w:right="1588" w:bottom="1588" w:left="1474" w:header="851" w:footer="992" w:gutter="0"/>
      <w:cols w:space="425"/>
      <w:docGrid w:type="linesAndChars" w:linePitch="287" w:charSpace="-18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917" w:rsidRDefault="00384917" w:rsidP="00D064C7">
      <w:r>
        <w:separator/>
      </w:r>
    </w:p>
  </w:endnote>
  <w:endnote w:type="continuationSeparator" w:id="0">
    <w:p w:rsidR="00384917" w:rsidRDefault="00384917" w:rsidP="00D0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203680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3F449E" w:rsidRPr="003F449E" w:rsidRDefault="003F449E" w:rsidP="003F449E">
        <w:pPr>
          <w:pStyle w:val="a4"/>
          <w:ind w:leftChars="200" w:left="420"/>
          <w:rPr>
            <w:rFonts w:asciiTheme="minorEastAsia" w:hAnsiTheme="minorEastAsia"/>
            <w:sz w:val="28"/>
            <w:szCs w:val="28"/>
          </w:rPr>
        </w:pPr>
        <w:r w:rsidRPr="003F449E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Pr="003F449E">
          <w:rPr>
            <w:rFonts w:asciiTheme="minorEastAsia" w:hAnsiTheme="minorEastAsia"/>
            <w:sz w:val="28"/>
            <w:szCs w:val="28"/>
          </w:rPr>
          <w:fldChar w:fldCharType="begin"/>
        </w:r>
        <w:r w:rsidRPr="003F449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F449E">
          <w:rPr>
            <w:rFonts w:asciiTheme="minorEastAsia" w:hAnsiTheme="minorEastAsia"/>
            <w:sz w:val="28"/>
            <w:szCs w:val="28"/>
          </w:rPr>
          <w:fldChar w:fldCharType="separate"/>
        </w:r>
        <w:r w:rsidR="00686098" w:rsidRPr="00686098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3F449E">
          <w:rPr>
            <w:rFonts w:asciiTheme="minorEastAsia" w:hAnsiTheme="minorEastAsia"/>
            <w:sz w:val="28"/>
            <w:szCs w:val="28"/>
          </w:rPr>
          <w:fldChar w:fldCharType="end"/>
        </w:r>
        <w:r w:rsidRPr="003F449E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76091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3F449E" w:rsidRPr="003F449E" w:rsidRDefault="003F449E" w:rsidP="003F449E">
        <w:pPr>
          <w:pStyle w:val="a4"/>
          <w:ind w:rightChars="200" w:right="420"/>
          <w:jc w:val="right"/>
          <w:rPr>
            <w:rFonts w:asciiTheme="minorEastAsia" w:hAnsiTheme="minorEastAsia"/>
            <w:sz w:val="28"/>
            <w:szCs w:val="28"/>
          </w:rPr>
        </w:pPr>
        <w:r w:rsidRPr="003F449E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Pr="003F449E">
          <w:rPr>
            <w:rFonts w:asciiTheme="minorEastAsia" w:hAnsiTheme="minorEastAsia"/>
            <w:sz w:val="28"/>
            <w:szCs w:val="28"/>
          </w:rPr>
          <w:fldChar w:fldCharType="begin"/>
        </w:r>
        <w:r w:rsidRPr="003F449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F449E">
          <w:rPr>
            <w:rFonts w:asciiTheme="minorEastAsia" w:hAnsiTheme="minorEastAsia"/>
            <w:sz w:val="28"/>
            <w:szCs w:val="28"/>
          </w:rPr>
          <w:fldChar w:fldCharType="separate"/>
        </w:r>
        <w:r w:rsidR="00686098" w:rsidRPr="00686098">
          <w:rPr>
            <w:rFonts w:asciiTheme="minorEastAsia" w:hAnsiTheme="minorEastAsia"/>
            <w:noProof/>
            <w:sz w:val="28"/>
            <w:szCs w:val="28"/>
            <w:lang w:val="zh-CN"/>
          </w:rPr>
          <w:t>3</w:t>
        </w:r>
        <w:r w:rsidRPr="003F449E">
          <w:rPr>
            <w:rFonts w:asciiTheme="minorEastAsia" w:hAnsiTheme="minorEastAsia"/>
            <w:sz w:val="28"/>
            <w:szCs w:val="28"/>
          </w:rPr>
          <w:fldChar w:fldCharType="end"/>
        </w:r>
        <w:r w:rsidRPr="003F449E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917" w:rsidRDefault="00384917" w:rsidP="00D064C7">
      <w:r>
        <w:separator/>
      </w:r>
    </w:p>
  </w:footnote>
  <w:footnote w:type="continuationSeparator" w:id="0">
    <w:p w:rsidR="00384917" w:rsidRDefault="00384917" w:rsidP="00D06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cF1gxxGq0r74piNLCapnSFIRRRI=" w:salt="pACT80KfsnQP1o/ze8875g=="/>
  <w:defaultTabStop w:val="420"/>
  <w:evenAndOddHeaders/>
  <w:drawingGridHorizontalSpacing w:val="201"/>
  <w:drawingGridVerticalSpacing w:val="287"/>
  <w:displayHorizontalDrawingGridEvery w:val="0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9D"/>
    <w:rsid w:val="0000320F"/>
    <w:rsid w:val="00033240"/>
    <w:rsid w:val="00080E2A"/>
    <w:rsid w:val="000968E5"/>
    <w:rsid w:val="000B04AA"/>
    <w:rsid w:val="000B44B3"/>
    <w:rsid w:val="000E44B5"/>
    <w:rsid w:val="00125D53"/>
    <w:rsid w:val="0018069C"/>
    <w:rsid w:val="001C3C5E"/>
    <w:rsid w:val="001D47B0"/>
    <w:rsid w:val="00206D38"/>
    <w:rsid w:val="00213AFA"/>
    <w:rsid w:val="002246DA"/>
    <w:rsid w:val="002444DC"/>
    <w:rsid w:val="0026153E"/>
    <w:rsid w:val="00294719"/>
    <w:rsid w:val="002A15D6"/>
    <w:rsid w:val="002B5B47"/>
    <w:rsid w:val="002E05FA"/>
    <w:rsid w:val="002F1E56"/>
    <w:rsid w:val="00384917"/>
    <w:rsid w:val="00394BE0"/>
    <w:rsid w:val="0039654F"/>
    <w:rsid w:val="003A5BAD"/>
    <w:rsid w:val="003B67CE"/>
    <w:rsid w:val="003D4F5C"/>
    <w:rsid w:val="003F449E"/>
    <w:rsid w:val="00442622"/>
    <w:rsid w:val="00460276"/>
    <w:rsid w:val="004B4BAB"/>
    <w:rsid w:val="004E381A"/>
    <w:rsid w:val="005C7745"/>
    <w:rsid w:val="005F4CA2"/>
    <w:rsid w:val="00604BF7"/>
    <w:rsid w:val="00632DD7"/>
    <w:rsid w:val="006528E2"/>
    <w:rsid w:val="0067227E"/>
    <w:rsid w:val="00686098"/>
    <w:rsid w:val="006877C5"/>
    <w:rsid w:val="00693C88"/>
    <w:rsid w:val="006E1BD7"/>
    <w:rsid w:val="006F310E"/>
    <w:rsid w:val="006F38AF"/>
    <w:rsid w:val="00781B4E"/>
    <w:rsid w:val="0078348C"/>
    <w:rsid w:val="007A3B0D"/>
    <w:rsid w:val="007C1F0B"/>
    <w:rsid w:val="007F5F11"/>
    <w:rsid w:val="007F791E"/>
    <w:rsid w:val="00811297"/>
    <w:rsid w:val="00836D96"/>
    <w:rsid w:val="00882C23"/>
    <w:rsid w:val="008A0920"/>
    <w:rsid w:val="008C3698"/>
    <w:rsid w:val="008E1480"/>
    <w:rsid w:val="0091057D"/>
    <w:rsid w:val="00916FD7"/>
    <w:rsid w:val="00931319"/>
    <w:rsid w:val="00951524"/>
    <w:rsid w:val="009A0538"/>
    <w:rsid w:val="009B6730"/>
    <w:rsid w:val="009C7B25"/>
    <w:rsid w:val="00BE34B1"/>
    <w:rsid w:val="00C31F9D"/>
    <w:rsid w:val="00C3779D"/>
    <w:rsid w:val="00C40621"/>
    <w:rsid w:val="00C574BB"/>
    <w:rsid w:val="00C9089A"/>
    <w:rsid w:val="00CA35ED"/>
    <w:rsid w:val="00D064C7"/>
    <w:rsid w:val="00D438CA"/>
    <w:rsid w:val="00D43C68"/>
    <w:rsid w:val="00DB1507"/>
    <w:rsid w:val="00DE2D37"/>
    <w:rsid w:val="00E27C9F"/>
    <w:rsid w:val="00E921BC"/>
    <w:rsid w:val="00EA30C0"/>
    <w:rsid w:val="00EC4BCA"/>
    <w:rsid w:val="00F26BE6"/>
    <w:rsid w:val="00F53060"/>
    <w:rsid w:val="00F76FD6"/>
    <w:rsid w:val="00F81CF3"/>
    <w:rsid w:val="00F9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4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6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4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68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68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4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6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4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68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68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B752798E-B5B0-445A-88E8-218C83520846}" ax:persistence="persistPropertyBag">
  <ax:ocxPr ax:name="_Version" ax:value="65536"/>
  <ax:ocxPr ax:name="_ExtentX" ax:value="4526"/>
  <ax:ocxPr ax:name="_ExtentY" ax:value="4473"/>
  <ax:ocxPr ax:name="_StockProps" ax:value="0"/>
  <ax:ocxPr ax:name="FileName" ax:value="红头 中纤局检二发〔2018〕37号.docx;20180607102552826855"/>
  <ax:ocxPr ax:name="BmpH" ax:value="168"/>
  <ax:ocxPr ax:name="BmpW" ax:value="171"/>
  <ax:ocxPr ax:name="BmpV" ax:value="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"/>
  <ax:ocxPr ax:name="templong1" ax:value="1"/>
  <ax:ocxPr ax:name="templong2" ax:value="5"/>
  <ax:ocxPr ax:name="templong3" ax:value="3"/>
  <ax:ocxPr ax:name="tempstring2" ax:value="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"/>
  <ax:ocxPr ax:name="tempstring3" ax:value="5uBvdI5tX9j2d7cqf6PVrEx/71IqnURZ1mn0Na8BozNY/wDgsR8OcGyBFvt0PLyzggjcvclSIpYh/rCZtgrA5tXjXrBEZ7KenDgk/+USYybZ8+NGC7QT99Tr+6Neu8VjiGp95TmWDqcI9AM8ufERxr/NR2bC4KKB6TRD9beISa0="/>
  <ax:ocxPr ax:name="tempstring4" ax:value="2018-06-07 10:26:01"/>
  <ax:ocxPr ax:name="tempstring5" ax:value="1ufGh5lkKzNrwFA6iW8oGa3ASqM+GeKtDWKyk/n3MmiGMUZzWmCcugLQy1PW44pt3+O5+g8f8wO9QIcf/iYVzBz6IsNnAjiJFmqoVRLbmMFBl/poGiXeloJDJtqdffONjTryeMJgK7Rpk96uBfJbv6OeMaC9l0pxGSuXbMBWXBc="/>
  <ax:ocxPr ax:name="tempstring6" ax:value="06841815150204080000000000000000"/>
  <ax:ocxPr ax:name="templong6" ax:value="1"/>
  <ax:ocxPr ax:name="templong8" ax:value="1"/>
  <ax:ocxPr ax:name="templong9" ax:value="9"/>
  <ax:ocxPr ax:name="tempstring9" ax:value="192.168.105.186;4C-CC-6A-A3-76-49"/>
  <ax:ocxPr ax:name="tempstring11" ax:value="0001"/>
  <ax:ocxPr ax:name="tempstring12" ax:value="{B8404508-934B-471A-924F-55CA10C4C880}"/>
  <ax:ocxPr ax:name="tempstring21" ax:value="检验局"/>
  <ax:ocxPr ax:name="tempstring22" ax:value="检验局"/>
  <ax:ocxPr ax:name="tempstring23" ax:value="0"/>
  <ax:ocxPr ax:name="OfficeVer" ax:value="14.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824</Words>
  <Characters>4703</Characters>
  <Application>Microsoft Office Word</Application>
  <DocSecurity>0</DocSecurity>
  <Lines>39</Lines>
  <Paragraphs>11</Paragraphs>
  <ScaleCrop>false</ScaleCrop>
  <Company>Lenovo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红头 中纤局检二发〔2018〕37号.docx;20180607102552826855</dc:subject>
  <dc:creator>user</dc:creator>
  <cp:lastModifiedBy>705cai</cp:lastModifiedBy>
  <cp:revision>2</cp:revision>
  <cp:lastPrinted>2018-06-06T05:36:00Z</cp:lastPrinted>
  <dcterms:created xsi:type="dcterms:W3CDTF">2018-06-08T03:10:00Z</dcterms:created>
  <dcterms:modified xsi:type="dcterms:W3CDTF">2018-06-08T03:10:00Z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ztFileName">
    <vt:lpwstr>20180607102552826855</vt:lpwstr>
  </property>
  <property fmtid="{D5CDD505-2E9C-101B-9397-08002B2CF9AE}" pid="3" name="ESASignShowMaster">
    <vt:lpwstr>2</vt:lpwstr>
  </property>
  <property fmtid="{D5CDD505-2E9C-101B-9397-08002B2CF9AE}" pid="4" name="ESAPrintMaster">
    <vt:lpwstr>1</vt:lpwstr>
  </property>
</Properties>
</file>